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67" w:rsidRDefault="006C5067" w:rsidP="006C5067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52475" cy="1143000"/>
            <wp:effectExtent l="2540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8B6B63" w:rsidRDefault="008B6B63" w:rsidP="006C5067">
      <w:pPr>
        <w:rPr>
          <w:rFonts w:ascii="Verdana" w:hAnsi="Verdana"/>
        </w:rPr>
      </w:pPr>
    </w:p>
    <w:p w:rsidR="006C5067" w:rsidRPr="00D42676" w:rsidRDefault="006C5067" w:rsidP="00133768">
      <w:pPr>
        <w:jc w:val="center"/>
        <w:rPr>
          <w:b/>
          <w:sz w:val="28"/>
          <w:szCs w:val="28"/>
          <w:u w:val="single"/>
        </w:rPr>
      </w:pPr>
      <w:r w:rsidRPr="00D42676">
        <w:rPr>
          <w:b/>
          <w:sz w:val="28"/>
          <w:szCs w:val="28"/>
          <w:u w:val="single"/>
        </w:rPr>
        <w:t>Endeavo</w:t>
      </w:r>
      <w:r w:rsidR="00687F59">
        <w:rPr>
          <w:b/>
          <w:sz w:val="28"/>
          <w:szCs w:val="28"/>
          <w:u w:val="single"/>
        </w:rPr>
        <w:t xml:space="preserve">r Board Meeting Minutes: </w:t>
      </w:r>
      <w:r w:rsidR="0039596A">
        <w:rPr>
          <w:b/>
          <w:sz w:val="28"/>
          <w:szCs w:val="28"/>
          <w:u w:val="single"/>
        </w:rPr>
        <w:t>September 14</w:t>
      </w:r>
      <w:r>
        <w:rPr>
          <w:b/>
          <w:sz w:val="28"/>
          <w:szCs w:val="28"/>
          <w:u w:val="single"/>
        </w:rPr>
        <w:t>, 201</w:t>
      </w:r>
      <w:r w:rsidR="00F22495">
        <w:rPr>
          <w:b/>
          <w:sz w:val="28"/>
          <w:szCs w:val="28"/>
          <w:u w:val="single"/>
        </w:rPr>
        <w:t>5</w:t>
      </w:r>
    </w:p>
    <w:p w:rsidR="006C5067" w:rsidRDefault="006C5067" w:rsidP="006C5067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6C5067" w:rsidRPr="00E219C4" w:rsidRDefault="006C5067" w:rsidP="00704B58">
      <w:pPr>
        <w:spacing w:after="240"/>
        <w:rPr>
          <w:rFonts w:ascii="Times New Roman" w:eastAsia="Times New Roman" w:hAnsi="Times New Roman" w:cs="Times New Roman"/>
          <w:b/>
          <w:bCs/>
          <w:u w:val="single"/>
        </w:rPr>
      </w:pPr>
      <w:r w:rsidRPr="00E219C4">
        <w:rPr>
          <w:rFonts w:ascii="Times New Roman" w:eastAsia="Times New Roman" w:hAnsi="Times New Roman" w:cs="Times New Roman"/>
          <w:b/>
          <w:bCs/>
          <w:u w:val="single"/>
        </w:rPr>
        <w:t>Call to Order:</w:t>
      </w:r>
    </w:p>
    <w:p w:rsidR="006C5067" w:rsidRPr="00E219C4" w:rsidRDefault="003624F5" w:rsidP="00704B58">
      <w:pPr>
        <w:spacing w:after="240"/>
        <w:rPr>
          <w:rFonts w:ascii="Times New Roman" w:eastAsia="Times New Roman" w:hAnsi="Times New Roman" w:cs="Times New Roman"/>
          <w:b/>
          <w:bCs/>
          <w:u w:val="single"/>
        </w:rPr>
      </w:pPr>
      <w:r w:rsidRPr="00E219C4">
        <w:rPr>
          <w:rFonts w:ascii="Times New Roman" w:eastAsia="Times New Roman" w:hAnsi="Times New Roman" w:cs="Times New Roman"/>
          <w:bCs/>
        </w:rPr>
        <w:t>Kevin Myers</w:t>
      </w:r>
      <w:r w:rsidR="006C5067" w:rsidRPr="00E219C4">
        <w:rPr>
          <w:rFonts w:ascii="Times New Roman" w:eastAsia="Times New Roman" w:hAnsi="Times New Roman" w:cs="Times New Roman"/>
          <w:bCs/>
        </w:rPr>
        <w:t xml:space="preserve"> called to order a meetin</w:t>
      </w:r>
      <w:r w:rsidR="005607E6" w:rsidRPr="00E219C4">
        <w:rPr>
          <w:rFonts w:ascii="Times New Roman" w:eastAsia="Times New Roman" w:hAnsi="Times New Roman" w:cs="Times New Roman"/>
          <w:bCs/>
        </w:rPr>
        <w:t>g of the ECS</w:t>
      </w:r>
      <w:r w:rsidR="006C5067" w:rsidRPr="00E219C4">
        <w:rPr>
          <w:rFonts w:ascii="Times New Roman" w:eastAsia="Times New Roman" w:hAnsi="Times New Roman" w:cs="Times New Roman"/>
          <w:bCs/>
        </w:rPr>
        <w:t xml:space="preserve"> Board of Directors</w:t>
      </w:r>
      <w:r w:rsidR="005607E6" w:rsidRPr="00E219C4">
        <w:rPr>
          <w:rFonts w:ascii="Times New Roman" w:eastAsia="Times New Roman" w:hAnsi="Times New Roman" w:cs="Times New Roman"/>
          <w:bCs/>
        </w:rPr>
        <w:t xml:space="preserve"> </w:t>
      </w:r>
      <w:r w:rsidR="00D1643B">
        <w:rPr>
          <w:rFonts w:ascii="Times New Roman" w:eastAsia="Times New Roman" w:hAnsi="Times New Roman" w:cs="Times New Roman"/>
          <w:bCs/>
        </w:rPr>
        <w:t>at</w:t>
      </w:r>
      <w:r w:rsidR="00ED7DDC" w:rsidRPr="00E219C4">
        <w:rPr>
          <w:rFonts w:ascii="Times New Roman" w:eastAsia="Times New Roman" w:hAnsi="Times New Roman" w:cs="Times New Roman"/>
          <w:bCs/>
        </w:rPr>
        <w:t xml:space="preserve"> </w:t>
      </w:r>
      <w:r w:rsidR="00AC47B8">
        <w:rPr>
          <w:rFonts w:ascii="Times New Roman" w:eastAsia="Times New Roman" w:hAnsi="Times New Roman" w:cs="Times New Roman"/>
          <w:bCs/>
        </w:rPr>
        <w:t xml:space="preserve">7:03 </w:t>
      </w:r>
      <w:r w:rsidR="006C5067" w:rsidRPr="00E219C4">
        <w:rPr>
          <w:rFonts w:ascii="Times New Roman" w:eastAsia="Times New Roman" w:hAnsi="Times New Roman" w:cs="Times New Roman"/>
          <w:bCs/>
        </w:rPr>
        <w:t xml:space="preserve">pm in </w:t>
      </w:r>
      <w:r w:rsidR="002C7B6A">
        <w:rPr>
          <w:rFonts w:ascii="Times New Roman" w:eastAsia="Times New Roman" w:hAnsi="Times New Roman" w:cs="Times New Roman"/>
          <w:bCs/>
        </w:rPr>
        <w:t>ECS Multipurpose Room.</w:t>
      </w:r>
      <w:r w:rsidR="008F0D09" w:rsidRPr="00E219C4">
        <w:rPr>
          <w:rFonts w:ascii="Times New Roman" w:eastAsia="Times New Roman" w:hAnsi="Times New Roman" w:cs="Times New Roman"/>
          <w:bCs/>
        </w:rPr>
        <w:t xml:space="preserve">  </w:t>
      </w:r>
    </w:p>
    <w:p w:rsidR="00977944" w:rsidRPr="00E219C4" w:rsidRDefault="006C5067" w:rsidP="00704B58">
      <w:pPr>
        <w:spacing w:after="240"/>
        <w:rPr>
          <w:rFonts w:ascii="Times New Roman" w:eastAsia="Times New Roman" w:hAnsi="Times New Roman" w:cs="Times New Roman"/>
          <w:b/>
          <w:bCs/>
          <w:u w:val="single"/>
        </w:rPr>
      </w:pPr>
      <w:r w:rsidRPr="00E219C4">
        <w:rPr>
          <w:rFonts w:ascii="Times New Roman" w:eastAsia="Times New Roman" w:hAnsi="Times New Roman" w:cs="Times New Roman"/>
          <w:b/>
          <w:bCs/>
          <w:u w:val="single"/>
        </w:rPr>
        <w:t>Present:</w:t>
      </w:r>
    </w:p>
    <w:p w:rsidR="00816CC9" w:rsidRPr="00E219C4" w:rsidRDefault="005E2543" w:rsidP="009824C2">
      <w:pPr>
        <w:spacing w:after="240"/>
        <w:rPr>
          <w:rFonts w:ascii="Times New Roman" w:hAnsi="Times New Roman" w:cs="Times New Roman"/>
        </w:rPr>
      </w:pPr>
      <w:r w:rsidRPr="00E219C4">
        <w:rPr>
          <w:rFonts w:ascii="Times New Roman" w:eastAsia="Times New Roman" w:hAnsi="Times New Roman" w:cs="Times New Roman"/>
          <w:bCs/>
        </w:rPr>
        <w:t xml:space="preserve">Bill </w:t>
      </w:r>
      <w:proofErr w:type="spellStart"/>
      <w:r w:rsidRPr="00E219C4">
        <w:rPr>
          <w:rFonts w:ascii="Times New Roman" w:eastAsia="Times New Roman" w:hAnsi="Times New Roman" w:cs="Times New Roman"/>
          <w:bCs/>
        </w:rPr>
        <w:t>Borter</w:t>
      </w:r>
      <w:proofErr w:type="spellEnd"/>
      <w:r w:rsidRPr="00E219C4">
        <w:rPr>
          <w:rFonts w:ascii="Times New Roman" w:eastAsia="Times New Roman" w:hAnsi="Times New Roman" w:cs="Times New Roman"/>
          <w:bCs/>
        </w:rPr>
        <w:t xml:space="preserve">, </w:t>
      </w:r>
      <w:r w:rsidR="00285101" w:rsidRPr="00E219C4">
        <w:rPr>
          <w:rFonts w:ascii="Times New Roman" w:eastAsia="Times New Roman" w:hAnsi="Times New Roman" w:cs="Times New Roman"/>
          <w:bCs/>
        </w:rPr>
        <w:t>Peter Henderson,</w:t>
      </w:r>
      <w:r w:rsidR="00F60976" w:rsidRPr="00E219C4">
        <w:rPr>
          <w:rFonts w:ascii="Times New Roman" w:eastAsia="Times New Roman" w:hAnsi="Times New Roman" w:cs="Times New Roman"/>
          <w:bCs/>
        </w:rPr>
        <w:t xml:space="preserve"> </w:t>
      </w:r>
      <w:r w:rsidR="00D84819" w:rsidRPr="00E219C4">
        <w:rPr>
          <w:rFonts w:ascii="Times New Roman" w:eastAsia="Times New Roman" w:hAnsi="Times New Roman" w:cs="Times New Roman"/>
          <w:bCs/>
        </w:rPr>
        <w:t>Charlie Kennedy,</w:t>
      </w:r>
      <w:r w:rsidRPr="00E219C4">
        <w:rPr>
          <w:rFonts w:ascii="Times New Roman" w:eastAsia="Times New Roman" w:hAnsi="Times New Roman" w:cs="Times New Roman"/>
          <w:bCs/>
        </w:rPr>
        <w:t xml:space="preserve"> </w:t>
      </w:r>
      <w:r w:rsidR="00816CC9" w:rsidRPr="00E219C4">
        <w:rPr>
          <w:rFonts w:ascii="Times New Roman" w:eastAsia="Times New Roman" w:hAnsi="Times New Roman" w:cs="Times New Roman"/>
          <w:bCs/>
        </w:rPr>
        <w:t>Kevin Myers</w:t>
      </w:r>
      <w:r w:rsidR="002C7B6A">
        <w:rPr>
          <w:rFonts w:ascii="Times New Roman" w:eastAsia="Times New Roman" w:hAnsi="Times New Roman" w:cs="Times New Roman"/>
          <w:bCs/>
        </w:rPr>
        <w:t xml:space="preserve">, Lisa </w:t>
      </w:r>
      <w:proofErr w:type="spellStart"/>
      <w:r w:rsidR="002C7B6A">
        <w:rPr>
          <w:rFonts w:ascii="Times New Roman" w:eastAsia="Times New Roman" w:hAnsi="Times New Roman" w:cs="Times New Roman"/>
          <w:bCs/>
        </w:rPr>
        <w:t>Springle</w:t>
      </w:r>
      <w:proofErr w:type="spellEnd"/>
      <w:r w:rsidR="00816CC9" w:rsidRPr="00E219C4">
        <w:rPr>
          <w:rFonts w:ascii="Times New Roman" w:eastAsia="Times New Roman" w:hAnsi="Times New Roman" w:cs="Times New Roman"/>
          <w:bCs/>
        </w:rPr>
        <w:t xml:space="preserve"> </w:t>
      </w:r>
      <w:r w:rsidR="00ED7DDC" w:rsidRPr="00E219C4">
        <w:rPr>
          <w:rFonts w:ascii="Times New Roman" w:eastAsia="Times New Roman" w:hAnsi="Times New Roman" w:cs="Times New Roman"/>
          <w:bCs/>
        </w:rPr>
        <w:t>and Clint White</w:t>
      </w:r>
      <w:r w:rsidR="009824C2" w:rsidRPr="00E219C4">
        <w:rPr>
          <w:rFonts w:ascii="Times New Roman" w:eastAsia="Times New Roman" w:hAnsi="Times New Roman" w:cs="Times New Roman"/>
          <w:bCs/>
        </w:rPr>
        <w:t>.</w:t>
      </w:r>
      <w:r w:rsidR="00FB5FB8" w:rsidRPr="00E219C4">
        <w:rPr>
          <w:rFonts w:ascii="Times New Roman" w:eastAsia="Times New Roman" w:hAnsi="Times New Roman" w:cs="Times New Roman"/>
          <w:bCs/>
        </w:rPr>
        <w:t xml:space="preserve"> </w:t>
      </w:r>
      <w:r w:rsidR="002202ED" w:rsidRPr="00E219C4">
        <w:rPr>
          <w:rFonts w:ascii="Times New Roman" w:eastAsia="Times New Roman" w:hAnsi="Times New Roman" w:cs="Times New Roman"/>
          <w:bCs/>
        </w:rPr>
        <w:t xml:space="preserve"> </w:t>
      </w:r>
      <w:r w:rsidR="00D92232" w:rsidRPr="00E219C4">
        <w:rPr>
          <w:rFonts w:ascii="Times New Roman" w:hAnsi="Times New Roman" w:cs="Times New Roman"/>
        </w:rPr>
        <w:t xml:space="preserve">  </w:t>
      </w:r>
    </w:p>
    <w:p w:rsidR="00816CC9" w:rsidRPr="00E219C4" w:rsidRDefault="00816CC9" w:rsidP="009824C2">
      <w:pPr>
        <w:spacing w:after="240"/>
        <w:rPr>
          <w:rFonts w:ascii="Times New Roman" w:hAnsi="Times New Roman" w:cs="Times New Roman"/>
          <w:b/>
          <w:u w:val="single"/>
        </w:rPr>
      </w:pPr>
      <w:r w:rsidRPr="00E219C4">
        <w:rPr>
          <w:rFonts w:ascii="Times New Roman" w:hAnsi="Times New Roman" w:cs="Times New Roman"/>
          <w:b/>
          <w:u w:val="single"/>
        </w:rPr>
        <w:t>Minutes</w:t>
      </w:r>
    </w:p>
    <w:p w:rsidR="00816CC9" w:rsidRPr="00E219C4" w:rsidRDefault="00B841FD" w:rsidP="009824C2">
      <w:pPr>
        <w:spacing w:after="240"/>
        <w:rPr>
          <w:rFonts w:ascii="Times New Roman" w:eastAsia="Times New Roman" w:hAnsi="Times New Roman" w:cs="Times New Roman"/>
          <w:bCs/>
        </w:rPr>
      </w:pPr>
      <w:r w:rsidRPr="00E219C4">
        <w:rPr>
          <w:rFonts w:ascii="Times New Roman" w:hAnsi="Times New Roman" w:cs="Times New Roman"/>
        </w:rPr>
        <w:t xml:space="preserve">Peter Henderson moved to approve the </w:t>
      </w:r>
      <w:r w:rsidR="00AC05C3" w:rsidRPr="00E219C4">
        <w:rPr>
          <w:rFonts w:ascii="Times New Roman" w:hAnsi="Times New Roman" w:cs="Times New Roman"/>
        </w:rPr>
        <w:t>minutes from the Board</w:t>
      </w:r>
      <w:r w:rsidR="00D1643B">
        <w:rPr>
          <w:rFonts w:ascii="Times New Roman" w:hAnsi="Times New Roman" w:cs="Times New Roman"/>
        </w:rPr>
        <w:t xml:space="preserve"> meeting</w:t>
      </w:r>
      <w:r w:rsidR="0039596A">
        <w:rPr>
          <w:rFonts w:ascii="Times New Roman" w:hAnsi="Times New Roman" w:cs="Times New Roman"/>
        </w:rPr>
        <w:t xml:space="preserve"> on August 10</w:t>
      </w:r>
      <w:r w:rsidR="0039596A" w:rsidRPr="0039596A">
        <w:rPr>
          <w:rFonts w:ascii="Times New Roman" w:hAnsi="Times New Roman" w:cs="Times New Roman"/>
          <w:vertAlign w:val="superscript"/>
        </w:rPr>
        <w:t>th</w:t>
      </w:r>
      <w:r w:rsidR="0039596A">
        <w:rPr>
          <w:rFonts w:ascii="Times New Roman" w:hAnsi="Times New Roman" w:cs="Times New Roman"/>
        </w:rPr>
        <w:t xml:space="preserve"> </w:t>
      </w:r>
      <w:r w:rsidRPr="00E219C4">
        <w:rPr>
          <w:rFonts w:ascii="Times New Roman" w:hAnsi="Times New Roman" w:cs="Times New Roman"/>
        </w:rPr>
        <w:t xml:space="preserve">as distributed.  </w:t>
      </w:r>
      <w:r w:rsidR="00D1643B">
        <w:rPr>
          <w:rFonts w:ascii="Times New Roman" w:hAnsi="Times New Roman" w:cs="Times New Roman"/>
        </w:rPr>
        <w:t>The motion was seconded by Kevin Myers and unanimously approved.</w:t>
      </w:r>
    </w:p>
    <w:p w:rsidR="000C1F83" w:rsidRPr="00E219C4" w:rsidRDefault="00504266" w:rsidP="000C1F83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Financial Swap Information</w:t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</w:p>
    <w:p w:rsidR="003624F5" w:rsidRDefault="00D1643B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Clint White and Bill </w:t>
      </w:r>
      <w:proofErr w:type="spellStart"/>
      <w:r>
        <w:rPr>
          <w:rFonts w:ascii="Times New Roman" w:hAnsi="Times New Roman" w:cs="Times New Roman"/>
        </w:rPr>
        <w:t>Borter</w:t>
      </w:r>
      <w:proofErr w:type="spellEnd"/>
      <w:r>
        <w:rPr>
          <w:rFonts w:ascii="Times New Roman" w:hAnsi="Times New Roman" w:cs="Times New Roman"/>
        </w:rPr>
        <w:t xml:space="preserve"> updated the Board on </w:t>
      </w:r>
      <w:r w:rsidR="00A809DD">
        <w:rPr>
          <w:rFonts w:ascii="Times New Roman" w:hAnsi="Times New Roman" w:cs="Times New Roman"/>
        </w:rPr>
        <w:t xml:space="preserve">the </w:t>
      </w:r>
      <w:r w:rsidR="000C0342">
        <w:rPr>
          <w:rFonts w:ascii="Times New Roman" w:hAnsi="Times New Roman" w:cs="Times New Roman"/>
        </w:rPr>
        <w:t>financial swap education from KPM Financial and led discus</w:t>
      </w:r>
      <w:r w:rsidR="00A809DD">
        <w:rPr>
          <w:rFonts w:ascii="Times New Roman" w:hAnsi="Times New Roman" w:cs="Times New Roman"/>
        </w:rPr>
        <w:t>sion on the refinancing options</w:t>
      </w:r>
      <w:r w:rsidR="000C0342">
        <w:rPr>
          <w:rFonts w:ascii="Times New Roman" w:hAnsi="Times New Roman" w:cs="Times New Roman"/>
        </w:rPr>
        <w:t xml:space="preserve">.  Bill advised that his goal would be to execute an agreement with KPM over the next two months.  </w:t>
      </w:r>
      <w:r w:rsidR="000C0342" w:rsidRPr="00B17138">
        <w:rPr>
          <w:rFonts w:ascii="Times New Roman" w:hAnsi="Times New Roman" w:cs="Times New Roman"/>
        </w:rPr>
        <w:t>The Board agreed that meetings with KPM Financial will be put on the ECS website.</w:t>
      </w:r>
      <w:r w:rsidR="000C0342">
        <w:rPr>
          <w:rFonts w:ascii="Times New Roman" w:hAnsi="Times New Roman" w:cs="Times New Roman"/>
        </w:rPr>
        <w:t xml:space="preserve">  Clint moved to engage KPM Financial as our swap advisory firm.  Bill seconded the motion, which was then unanimously approved. </w:t>
      </w:r>
    </w:p>
    <w:p w:rsidR="00504266" w:rsidRPr="00E219C4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E75F46" w:rsidRPr="00E219C4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Endeavor Foundation</w:t>
      </w:r>
      <w:r w:rsidR="000C1F83" w:rsidRPr="00E219C4">
        <w:rPr>
          <w:rFonts w:ascii="Times New Roman" w:hAnsi="Times New Roman" w:cs="Times New Roman"/>
          <w:b/>
          <w:u w:val="single"/>
        </w:rPr>
        <w:t xml:space="preserve"> Update</w:t>
      </w:r>
      <w:r w:rsidR="000C1F83" w:rsidRPr="00E219C4">
        <w:rPr>
          <w:rFonts w:ascii="Times New Roman" w:hAnsi="Times New Roman" w:cs="Times New Roman"/>
        </w:rPr>
        <w:t xml:space="preserve"> </w:t>
      </w:r>
      <w:r w:rsidR="000C1F83" w:rsidRPr="00E219C4">
        <w:rPr>
          <w:rFonts w:ascii="Times New Roman" w:hAnsi="Times New Roman" w:cs="Times New Roman"/>
        </w:rPr>
        <w:tab/>
      </w:r>
    </w:p>
    <w:p w:rsidR="00504266" w:rsidRDefault="00B51329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Montgomery </w:t>
      </w:r>
      <w:r w:rsidR="00203E01">
        <w:rPr>
          <w:rFonts w:ascii="Times New Roman" w:hAnsi="Times New Roman" w:cs="Times New Roman"/>
        </w:rPr>
        <w:t>stated that Foundation audit is still ongoing and seems to be progressing</w:t>
      </w:r>
      <w:r>
        <w:rPr>
          <w:rFonts w:ascii="Times New Roman" w:hAnsi="Times New Roman" w:cs="Times New Roman"/>
        </w:rPr>
        <w:t xml:space="preserve"> well. </w:t>
      </w:r>
    </w:p>
    <w:p w:rsidR="00504266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0C1F83" w:rsidRPr="00504266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Director’s Update</w:t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hAnsi="Times New Roman" w:cs="Times New Roman"/>
        </w:rPr>
        <w:tab/>
      </w:r>
    </w:p>
    <w:p w:rsidR="0003058C" w:rsidRPr="00B51329" w:rsidRDefault="00D83E68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school has welcomed</w:t>
      </w:r>
      <w:r w:rsidR="00B51329" w:rsidRPr="00B51329">
        <w:rPr>
          <w:rFonts w:ascii="Times New Roman" w:hAnsi="Times New Roman" w:cs="Times New Roman"/>
        </w:rPr>
        <w:t xml:space="preserve"> Craig</w:t>
      </w:r>
      <w:r>
        <w:rPr>
          <w:rFonts w:ascii="Times New Roman" w:hAnsi="Times New Roman" w:cs="Times New Roman"/>
        </w:rPr>
        <w:t xml:space="preserve"> Atkinson as the ECS Assistant Director;</w:t>
      </w:r>
    </w:p>
    <w:p w:rsidR="00B51329" w:rsidRDefault="00D83E68" w:rsidP="00D83E68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school s</w:t>
      </w:r>
      <w:r w:rsidR="00B51329">
        <w:rPr>
          <w:rFonts w:ascii="Times New Roman" w:hAnsi="Times New Roman" w:cs="Times New Roman"/>
        </w:rPr>
        <w:t xml:space="preserve">ent offers of lunch support to 32 families last week, </w:t>
      </w:r>
      <w:r>
        <w:rPr>
          <w:rFonts w:ascii="Times New Roman" w:hAnsi="Times New Roman" w:cs="Times New Roman"/>
        </w:rPr>
        <w:t xml:space="preserve">but has received </w:t>
      </w:r>
      <w:r w:rsidR="00B51329">
        <w:rPr>
          <w:rFonts w:ascii="Times New Roman" w:hAnsi="Times New Roman" w:cs="Times New Roman"/>
        </w:rPr>
        <w:t>no responses yet</w:t>
      </w:r>
      <w:r w:rsidR="009031B6">
        <w:rPr>
          <w:rFonts w:ascii="Times New Roman" w:hAnsi="Times New Roman" w:cs="Times New Roman"/>
        </w:rPr>
        <w:t xml:space="preserve">.  </w:t>
      </w:r>
    </w:p>
    <w:p w:rsidR="00B51329" w:rsidRDefault="00B51329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evaluation</w:t>
      </w:r>
      <w:r w:rsidR="00D83E68">
        <w:rPr>
          <w:rFonts w:ascii="Times New Roman" w:hAnsi="Times New Roman" w:cs="Times New Roman"/>
        </w:rPr>
        <w:t xml:space="preserve">s have been distributed to the </w:t>
      </w:r>
      <w:r>
        <w:rPr>
          <w:rFonts w:ascii="Times New Roman" w:hAnsi="Times New Roman" w:cs="Times New Roman"/>
        </w:rPr>
        <w:t>staff</w:t>
      </w:r>
      <w:r w:rsidR="00B17138">
        <w:rPr>
          <w:rFonts w:ascii="Times New Roman" w:hAnsi="Times New Roman" w:cs="Times New Roman"/>
        </w:rPr>
        <w:t xml:space="preserve"> who are not classroom teachers</w:t>
      </w:r>
      <w:r w:rsidR="00D83E68">
        <w:rPr>
          <w:rFonts w:ascii="Times New Roman" w:hAnsi="Times New Roman" w:cs="Times New Roman"/>
        </w:rPr>
        <w:t>;</w:t>
      </w:r>
    </w:p>
    <w:p w:rsidR="00B51329" w:rsidRDefault="002F563C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school has s</w:t>
      </w:r>
      <w:r w:rsidR="00B51329">
        <w:rPr>
          <w:rFonts w:ascii="Times New Roman" w:hAnsi="Times New Roman" w:cs="Times New Roman"/>
        </w:rPr>
        <w:t>tarted reaching out to</w:t>
      </w:r>
      <w:r>
        <w:rPr>
          <w:rFonts w:ascii="Times New Roman" w:hAnsi="Times New Roman" w:cs="Times New Roman"/>
        </w:rPr>
        <w:t xml:space="preserve"> colleges to form student teaching </w:t>
      </w:r>
      <w:r w:rsidR="00B17138">
        <w:rPr>
          <w:rFonts w:ascii="Times New Roman" w:hAnsi="Times New Roman" w:cs="Times New Roman"/>
        </w:rPr>
        <w:t xml:space="preserve">or other student support </w:t>
      </w:r>
      <w:r>
        <w:rPr>
          <w:rFonts w:ascii="Times New Roman" w:hAnsi="Times New Roman" w:cs="Times New Roman"/>
        </w:rPr>
        <w:t xml:space="preserve">opportunities; </w:t>
      </w:r>
    </w:p>
    <w:p w:rsidR="00B51329" w:rsidRDefault="00A809DD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</w:t>
      </w:r>
      <w:r w:rsidR="00B51329">
        <w:rPr>
          <w:rFonts w:ascii="Times New Roman" w:hAnsi="Times New Roman" w:cs="Times New Roman"/>
        </w:rPr>
        <w:t xml:space="preserve">reliminary </w:t>
      </w:r>
      <w:r w:rsidR="0037074E">
        <w:rPr>
          <w:rFonts w:ascii="Times New Roman" w:hAnsi="Times New Roman" w:cs="Times New Roman"/>
        </w:rPr>
        <w:t xml:space="preserve">school scorecard </w:t>
      </w:r>
      <w:r w:rsidR="00094634">
        <w:rPr>
          <w:rFonts w:ascii="Times New Roman" w:hAnsi="Times New Roman" w:cs="Times New Roman"/>
        </w:rPr>
        <w:t xml:space="preserve">will be </w:t>
      </w:r>
      <w:r w:rsidR="00B51329">
        <w:rPr>
          <w:rFonts w:ascii="Times New Roman" w:hAnsi="Times New Roman" w:cs="Times New Roman"/>
        </w:rPr>
        <w:t>release</w:t>
      </w:r>
      <w:r w:rsidR="00094634">
        <w:rPr>
          <w:rFonts w:ascii="Times New Roman" w:hAnsi="Times New Roman" w:cs="Times New Roman"/>
        </w:rPr>
        <w:t>d</w:t>
      </w:r>
      <w:r w:rsidR="002F563C">
        <w:rPr>
          <w:rFonts w:ascii="Times New Roman" w:hAnsi="Times New Roman" w:cs="Times New Roman"/>
        </w:rPr>
        <w:t xml:space="preserve"> on October 15</w:t>
      </w:r>
      <w:r w:rsidR="002F563C" w:rsidRPr="002F563C">
        <w:rPr>
          <w:rFonts w:ascii="Times New Roman" w:hAnsi="Times New Roman" w:cs="Times New Roman"/>
          <w:vertAlign w:val="superscript"/>
        </w:rPr>
        <w:t>th</w:t>
      </w:r>
      <w:r w:rsidR="002F563C">
        <w:rPr>
          <w:rFonts w:ascii="Times New Roman" w:hAnsi="Times New Roman" w:cs="Times New Roman"/>
        </w:rPr>
        <w:t>.  Only t</w:t>
      </w:r>
      <w:r w:rsidR="00B51329">
        <w:rPr>
          <w:rFonts w:ascii="Times New Roman" w:hAnsi="Times New Roman" w:cs="Times New Roman"/>
        </w:rPr>
        <w:t xml:space="preserve">he top 3% of schools statewide </w:t>
      </w:r>
      <w:r w:rsidR="002F563C">
        <w:rPr>
          <w:rFonts w:ascii="Times New Roman" w:hAnsi="Times New Roman" w:cs="Times New Roman"/>
        </w:rPr>
        <w:t xml:space="preserve">will fit into the “A+” category; </w:t>
      </w:r>
      <w:r w:rsidR="00B51329">
        <w:rPr>
          <w:rFonts w:ascii="Times New Roman" w:hAnsi="Times New Roman" w:cs="Times New Roman"/>
        </w:rPr>
        <w:t xml:space="preserve">  </w:t>
      </w:r>
    </w:p>
    <w:p w:rsidR="00B51329" w:rsidRDefault="007A50C0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ECS has transitioned </w:t>
      </w:r>
      <w:r w:rsidR="00F724B9">
        <w:rPr>
          <w:rFonts w:ascii="Times New Roman" w:hAnsi="Times New Roman" w:cs="Times New Roman"/>
        </w:rPr>
        <w:t>officially to the 10-</w:t>
      </w:r>
      <w:r w:rsidR="0037593D">
        <w:rPr>
          <w:rFonts w:ascii="Times New Roman" w:hAnsi="Times New Roman" w:cs="Times New Roman"/>
        </w:rPr>
        <w:t>point grading</w:t>
      </w:r>
      <w:r w:rsidR="0089787C">
        <w:rPr>
          <w:rFonts w:ascii="Times New Roman" w:hAnsi="Times New Roman" w:cs="Times New Roman"/>
        </w:rPr>
        <w:t xml:space="preserve"> scale.  </w:t>
      </w:r>
      <w:r w:rsidR="00094634">
        <w:rPr>
          <w:rFonts w:ascii="Times New Roman" w:hAnsi="Times New Roman" w:cs="Times New Roman"/>
        </w:rPr>
        <w:t>Pow</w:t>
      </w:r>
      <w:r w:rsidR="0089787C">
        <w:rPr>
          <w:rFonts w:ascii="Times New Roman" w:hAnsi="Times New Roman" w:cs="Times New Roman"/>
        </w:rPr>
        <w:t xml:space="preserve">erSchool grades </w:t>
      </w:r>
      <w:r w:rsidR="00A809DD">
        <w:rPr>
          <w:rFonts w:ascii="Times New Roman" w:hAnsi="Times New Roman" w:cs="Times New Roman"/>
        </w:rPr>
        <w:t xml:space="preserve">are </w:t>
      </w:r>
      <w:r w:rsidR="0089787C">
        <w:rPr>
          <w:rFonts w:ascii="Times New Roman" w:hAnsi="Times New Roman" w:cs="Times New Roman"/>
        </w:rPr>
        <w:t>still transitioning from the previous letter grades</w:t>
      </w:r>
      <w:r w:rsidR="00094634">
        <w:rPr>
          <w:rFonts w:ascii="Times New Roman" w:hAnsi="Times New Roman" w:cs="Times New Roman"/>
        </w:rPr>
        <w:t xml:space="preserve">.  This </w:t>
      </w:r>
      <w:r w:rsidR="00653EA5">
        <w:rPr>
          <w:rFonts w:ascii="Times New Roman" w:hAnsi="Times New Roman" w:cs="Times New Roman"/>
        </w:rPr>
        <w:t>will be a point of communication to parents</w:t>
      </w:r>
      <w:r w:rsidR="00094634">
        <w:rPr>
          <w:rFonts w:ascii="Times New Roman" w:hAnsi="Times New Roman" w:cs="Times New Roman"/>
        </w:rPr>
        <w:t xml:space="preserve">.  </w:t>
      </w:r>
    </w:p>
    <w:p w:rsidR="00094634" w:rsidRPr="00094634" w:rsidRDefault="00653EA5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</w:t>
      </w:r>
      <w:r w:rsidR="00094634">
        <w:rPr>
          <w:rFonts w:ascii="Times New Roman" w:hAnsi="Times New Roman" w:cs="Times New Roman"/>
        </w:rPr>
        <w:t xml:space="preserve"> new </w:t>
      </w:r>
      <w:r>
        <w:rPr>
          <w:rFonts w:ascii="Times New Roman" w:hAnsi="Times New Roman" w:cs="Times New Roman"/>
        </w:rPr>
        <w:t xml:space="preserve">ECS </w:t>
      </w:r>
      <w:r w:rsidR="00094634">
        <w:rPr>
          <w:rFonts w:ascii="Times New Roman" w:hAnsi="Times New Roman" w:cs="Times New Roman"/>
        </w:rPr>
        <w:t xml:space="preserve">website </w:t>
      </w:r>
      <w:r>
        <w:rPr>
          <w:rFonts w:ascii="Times New Roman" w:hAnsi="Times New Roman" w:cs="Times New Roman"/>
        </w:rPr>
        <w:t xml:space="preserve">will be developed using the </w:t>
      </w:r>
      <w:proofErr w:type="spellStart"/>
      <w:r>
        <w:rPr>
          <w:rFonts w:ascii="Times New Roman" w:hAnsi="Times New Roman" w:cs="Times New Roman"/>
        </w:rPr>
        <w:t>Schoolwires</w:t>
      </w:r>
      <w:proofErr w:type="spellEnd"/>
      <w:r>
        <w:rPr>
          <w:rFonts w:ascii="Times New Roman" w:hAnsi="Times New Roman" w:cs="Times New Roman"/>
        </w:rPr>
        <w:t xml:space="preserve"> </w:t>
      </w:r>
      <w:r w:rsidR="00094634">
        <w:rPr>
          <w:rFonts w:ascii="Times New Roman" w:hAnsi="Times New Roman" w:cs="Times New Roman"/>
        </w:rPr>
        <w:t xml:space="preserve">template.  </w:t>
      </w:r>
      <w:r>
        <w:rPr>
          <w:rFonts w:ascii="Times New Roman" w:hAnsi="Times New Roman" w:cs="Times New Roman"/>
        </w:rPr>
        <w:t xml:space="preserve">The annual cost estimate is $2,800. </w:t>
      </w:r>
      <w:r w:rsidR="0037593D" w:rsidRPr="00B17138">
        <w:rPr>
          <w:rFonts w:ascii="Times New Roman" w:hAnsi="Times New Roman" w:cs="Times New Roman"/>
        </w:rPr>
        <w:t>Kevin Myers and Peter Henderson will</w:t>
      </w:r>
      <w:r w:rsidR="00094634" w:rsidRPr="00B17138">
        <w:rPr>
          <w:rFonts w:ascii="Times New Roman" w:hAnsi="Times New Roman" w:cs="Times New Roman"/>
        </w:rPr>
        <w:t xml:space="preserve"> review what needs to be on the website.</w:t>
      </w:r>
      <w:r w:rsidR="00094634" w:rsidRPr="00094634">
        <w:rPr>
          <w:rFonts w:ascii="Times New Roman" w:hAnsi="Times New Roman" w:cs="Times New Roman"/>
          <w:b/>
        </w:rPr>
        <w:t xml:space="preserve"> </w:t>
      </w:r>
    </w:p>
    <w:p w:rsidR="00094634" w:rsidRPr="00094634" w:rsidRDefault="00653EA5" w:rsidP="00B51329">
      <w:pPr>
        <w:pStyle w:val="ListParagraph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q</w:t>
      </w:r>
      <w:r w:rsidR="009031B6">
        <w:rPr>
          <w:rFonts w:ascii="Times New Roman" w:hAnsi="Times New Roman" w:cs="Times New Roman"/>
        </w:rPr>
        <w:t>uarter mile cross country co</w:t>
      </w:r>
      <w:r w:rsidR="00094634">
        <w:rPr>
          <w:rFonts w:ascii="Times New Roman" w:hAnsi="Times New Roman" w:cs="Times New Roman"/>
        </w:rPr>
        <w:t xml:space="preserve">urse has been carved out.  A volunteer dad is cleaning around the trail.  </w:t>
      </w:r>
    </w:p>
    <w:p w:rsidR="00504266" w:rsidRPr="00E219C4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0C1F83" w:rsidRPr="00E219C4" w:rsidRDefault="00504266" w:rsidP="003472CF">
      <w:pPr>
        <w:shd w:val="clear" w:color="auto" w:fill="FFFFFF"/>
        <w:ind w:left="6480" w:hanging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Policy Revisions – Admissions and Attendance</w:t>
      </w:r>
      <w:r w:rsidR="000C1F83" w:rsidRPr="00E219C4">
        <w:rPr>
          <w:rFonts w:ascii="Times New Roman" w:hAnsi="Times New Roman" w:cs="Times New Roman"/>
        </w:rPr>
        <w:tab/>
      </w:r>
      <w:r w:rsidR="000C1F83" w:rsidRPr="00E219C4">
        <w:rPr>
          <w:rFonts w:ascii="Times New Roman" w:eastAsia="Times New Roman" w:hAnsi="Times New Roman" w:cs="Times New Roman"/>
        </w:rPr>
        <w:t xml:space="preserve"> </w:t>
      </w:r>
    </w:p>
    <w:p w:rsidR="000C1F83" w:rsidRPr="00E82E9C" w:rsidRDefault="00F325BB" w:rsidP="00E82E9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F325BB">
        <w:rPr>
          <w:rFonts w:ascii="Times New Roman" w:eastAsia="Times New Roman" w:hAnsi="Times New Roman" w:cs="Times New Roman"/>
          <w:u w:val="single"/>
        </w:rPr>
        <w:t>Admissions</w:t>
      </w:r>
      <w:r>
        <w:rPr>
          <w:rFonts w:ascii="Times New Roman" w:eastAsia="Times New Roman" w:hAnsi="Times New Roman" w:cs="Times New Roman"/>
          <w:u w:val="single"/>
        </w:rPr>
        <w:t xml:space="preserve"> and Attendance</w:t>
      </w:r>
      <w:r>
        <w:rPr>
          <w:rFonts w:ascii="Times New Roman" w:eastAsia="Times New Roman" w:hAnsi="Times New Roman" w:cs="Times New Roman"/>
        </w:rPr>
        <w:t xml:space="preserve">. </w:t>
      </w:r>
      <w:r w:rsidR="00E82E9C" w:rsidRPr="00E82E9C">
        <w:rPr>
          <w:rFonts w:ascii="Times New Roman" w:eastAsia="Times New Roman" w:hAnsi="Times New Roman" w:cs="Times New Roman"/>
        </w:rPr>
        <w:t xml:space="preserve"> </w:t>
      </w:r>
      <w:r w:rsidR="00014855">
        <w:rPr>
          <w:rFonts w:ascii="Times New Roman" w:eastAsia="Times New Roman" w:hAnsi="Times New Roman" w:cs="Times New Roman"/>
        </w:rPr>
        <w:t>Christi Whiteside and Peter Henderson led a discussion of proposed cha</w:t>
      </w:r>
      <w:r w:rsidR="00DC034F">
        <w:rPr>
          <w:rFonts w:ascii="Times New Roman" w:eastAsia="Times New Roman" w:hAnsi="Times New Roman" w:cs="Times New Roman"/>
        </w:rPr>
        <w:t>nges to the Admissions Policy, whi</w:t>
      </w:r>
      <w:r w:rsidR="00C03F01">
        <w:rPr>
          <w:rFonts w:ascii="Times New Roman" w:eastAsia="Times New Roman" w:hAnsi="Times New Roman" w:cs="Times New Roman"/>
        </w:rPr>
        <w:t>ch include reducing the admission</w:t>
      </w:r>
      <w:r w:rsidR="00DC034F">
        <w:rPr>
          <w:rFonts w:ascii="Times New Roman" w:eastAsia="Times New Roman" w:hAnsi="Times New Roman" w:cs="Times New Roman"/>
        </w:rPr>
        <w:t xml:space="preserve"> offer response time. </w:t>
      </w:r>
    </w:p>
    <w:p w:rsidR="00E82E9C" w:rsidRPr="00E82E9C" w:rsidRDefault="00E82E9C" w:rsidP="00E82E9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DC034F">
        <w:rPr>
          <w:rFonts w:ascii="Times New Roman" w:eastAsia="Times New Roman" w:hAnsi="Times New Roman" w:cs="Times New Roman"/>
          <w:u w:val="single"/>
        </w:rPr>
        <w:t>School Fees</w:t>
      </w:r>
      <w:r>
        <w:rPr>
          <w:rFonts w:ascii="Times New Roman" w:eastAsia="Times New Roman" w:hAnsi="Times New Roman" w:cs="Times New Roman"/>
        </w:rPr>
        <w:t xml:space="preserve"> – </w:t>
      </w:r>
      <w:r w:rsidR="00DC034F">
        <w:rPr>
          <w:rFonts w:ascii="Times New Roman" w:eastAsia="Times New Roman" w:hAnsi="Times New Roman" w:cs="Times New Roman"/>
        </w:rPr>
        <w:t xml:space="preserve">Christi </w:t>
      </w:r>
      <w:r w:rsidR="006A087D">
        <w:rPr>
          <w:rFonts w:ascii="Times New Roman" w:eastAsia="Times New Roman" w:hAnsi="Times New Roman" w:cs="Times New Roman"/>
        </w:rPr>
        <w:t>proposed</w:t>
      </w:r>
      <w:r w:rsidR="00DC034F">
        <w:rPr>
          <w:rFonts w:ascii="Times New Roman" w:eastAsia="Times New Roman" w:hAnsi="Times New Roman" w:cs="Times New Roman"/>
        </w:rPr>
        <w:t xml:space="preserve"> a policy </w:t>
      </w:r>
      <w:r w:rsidR="00ED0903">
        <w:rPr>
          <w:rFonts w:ascii="Times New Roman" w:eastAsia="Times New Roman" w:hAnsi="Times New Roman" w:cs="Times New Roman"/>
        </w:rPr>
        <w:t>permitting only school fees that are similar to those in other Wake County Schools.  Clint White moved to adopt the policy, and Kevin Myers seconded</w:t>
      </w:r>
      <w:r>
        <w:rPr>
          <w:rFonts w:ascii="Times New Roman" w:eastAsia="Times New Roman" w:hAnsi="Times New Roman" w:cs="Times New Roman"/>
        </w:rPr>
        <w:t>.</w:t>
      </w:r>
      <w:r w:rsidR="00ED0903">
        <w:rPr>
          <w:rFonts w:ascii="Times New Roman" w:eastAsia="Times New Roman" w:hAnsi="Times New Roman" w:cs="Times New Roman"/>
        </w:rPr>
        <w:t xml:space="preserve">  The motion was unanimously adopted. </w:t>
      </w:r>
      <w:r w:rsidR="0037593D">
        <w:rPr>
          <w:rFonts w:ascii="Times New Roman" w:eastAsia="Times New Roman" w:hAnsi="Times New Roman" w:cs="Times New Roman"/>
        </w:rPr>
        <w:t xml:space="preserve"> Christi and Tina </w:t>
      </w:r>
      <w:proofErr w:type="spellStart"/>
      <w:r w:rsidR="0037593D">
        <w:rPr>
          <w:rFonts w:ascii="Times New Roman" w:eastAsia="Times New Roman" w:hAnsi="Times New Roman" w:cs="Times New Roman"/>
        </w:rPr>
        <w:t>Bauldree</w:t>
      </w:r>
      <w:proofErr w:type="spellEnd"/>
      <w:r w:rsidR="0037593D">
        <w:rPr>
          <w:rFonts w:ascii="Times New Roman" w:eastAsia="Times New Roman" w:hAnsi="Times New Roman" w:cs="Times New Roman"/>
        </w:rPr>
        <w:t xml:space="preserve"> will continue to benchmark other Wake County school fee practices.</w:t>
      </w:r>
      <w:r w:rsidR="00ED09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:rsidR="00504266" w:rsidRPr="00E219C4" w:rsidRDefault="00504266" w:rsidP="000C1F83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C1F83" w:rsidRPr="00E219C4" w:rsidRDefault="00CE5B43" w:rsidP="000C1F83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Board</w:t>
      </w:r>
      <w:r w:rsidR="00504266">
        <w:rPr>
          <w:rFonts w:ascii="Times New Roman" w:eastAsia="Times New Roman" w:hAnsi="Times New Roman" w:cs="Times New Roman"/>
          <w:b/>
          <w:u w:val="single"/>
        </w:rPr>
        <w:t xml:space="preserve"> Objectives</w:t>
      </w:r>
      <w:r w:rsidR="0009529B" w:rsidRPr="00E219C4">
        <w:rPr>
          <w:rFonts w:ascii="Times New Roman" w:eastAsia="Times New Roman" w:hAnsi="Times New Roman" w:cs="Times New Roman"/>
        </w:rPr>
        <w:tab/>
      </w:r>
      <w:r w:rsidR="0009529B" w:rsidRPr="00E219C4">
        <w:rPr>
          <w:rFonts w:ascii="Times New Roman" w:eastAsia="Times New Roman" w:hAnsi="Times New Roman" w:cs="Times New Roman"/>
        </w:rPr>
        <w:tab/>
      </w:r>
      <w:r w:rsidR="0009529B" w:rsidRPr="00E219C4">
        <w:rPr>
          <w:rFonts w:ascii="Times New Roman" w:eastAsia="Times New Roman" w:hAnsi="Times New Roman" w:cs="Times New Roman"/>
        </w:rPr>
        <w:tab/>
      </w:r>
      <w:r w:rsidR="0009529B" w:rsidRPr="00E219C4">
        <w:rPr>
          <w:rFonts w:ascii="Times New Roman" w:eastAsia="Times New Roman" w:hAnsi="Times New Roman" w:cs="Times New Roman"/>
        </w:rPr>
        <w:tab/>
      </w:r>
      <w:r w:rsidR="0009529B" w:rsidRPr="00E219C4">
        <w:rPr>
          <w:rFonts w:ascii="Times New Roman" w:eastAsia="Times New Roman" w:hAnsi="Times New Roman" w:cs="Times New Roman"/>
        </w:rPr>
        <w:tab/>
      </w:r>
    </w:p>
    <w:p w:rsidR="00006C62" w:rsidRDefault="00CE5B43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Myers described the working list of proposed Board objectives for the school year</w:t>
      </w:r>
      <w:r w:rsidR="00715BD3">
        <w:rPr>
          <w:rFonts w:ascii="Times New Roman" w:hAnsi="Times New Roman" w:cs="Times New Roman"/>
        </w:rPr>
        <w:t xml:space="preserve"> developed during the August Board Retreat</w:t>
      </w:r>
      <w:r>
        <w:rPr>
          <w:rFonts w:ascii="Times New Roman" w:hAnsi="Times New Roman" w:cs="Times New Roman"/>
        </w:rPr>
        <w:t>, including: debt refinancing; clarification of the role of the school</w:t>
      </w:r>
      <w:r w:rsidR="00C03F01">
        <w:rPr>
          <w:rFonts w:ascii="Times New Roman" w:hAnsi="Times New Roman" w:cs="Times New Roman"/>
        </w:rPr>
        <w:t>, Board, and F</w:t>
      </w:r>
      <w:r>
        <w:rPr>
          <w:rFonts w:ascii="Times New Roman" w:hAnsi="Times New Roman" w:cs="Times New Roman"/>
        </w:rPr>
        <w:t>oundation for the</w:t>
      </w:r>
      <w:r w:rsidR="00C03F01">
        <w:rPr>
          <w:rFonts w:ascii="Times New Roman" w:hAnsi="Times New Roman" w:cs="Times New Roman"/>
        </w:rPr>
        <w:t xml:space="preserve"> facility and grounds</w:t>
      </w:r>
      <w:r>
        <w:rPr>
          <w:rFonts w:ascii="Times New Roman" w:hAnsi="Times New Roman" w:cs="Times New Roman"/>
        </w:rPr>
        <w:t>; policy amendments and digitization; Director review process; and s</w:t>
      </w:r>
      <w:r w:rsidR="007E30DB">
        <w:rPr>
          <w:rFonts w:ascii="Times New Roman" w:hAnsi="Times New Roman" w:cs="Times New Roman"/>
        </w:rPr>
        <w:t>alary sc</w:t>
      </w:r>
      <w:r>
        <w:rPr>
          <w:rFonts w:ascii="Times New Roman" w:hAnsi="Times New Roman" w:cs="Times New Roman"/>
        </w:rPr>
        <w:t xml:space="preserve">ale and teacher pay parameters.  </w:t>
      </w:r>
      <w:r w:rsidRPr="00B17138">
        <w:rPr>
          <w:rFonts w:ascii="Times New Roman" w:hAnsi="Times New Roman" w:cs="Times New Roman"/>
        </w:rPr>
        <w:t xml:space="preserve">Kevin also mentioned the goal </w:t>
      </w:r>
      <w:r w:rsidR="00715BD3" w:rsidRPr="00B17138">
        <w:rPr>
          <w:rFonts w:ascii="Times New Roman" w:hAnsi="Times New Roman" w:cs="Times New Roman"/>
        </w:rPr>
        <w:t>to establish</w:t>
      </w:r>
      <w:r w:rsidRPr="00B17138">
        <w:rPr>
          <w:rFonts w:ascii="Times New Roman" w:hAnsi="Times New Roman" w:cs="Times New Roman"/>
        </w:rPr>
        <w:t xml:space="preserve"> </w:t>
      </w:r>
      <w:r w:rsidR="007E30DB" w:rsidRPr="00B17138">
        <w:rPr>
          <w:rFonts w:ascii="Times New Roman" w:hAnsi="Times New Roman" w:cs="Times New Roman"/>
        </w:rPr>
        <w:t>written Director goals by end of September</w:t>
      </w:r>
      <w:r w:rsidRPr="00B171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04266" w:rsidRPr="00E219C4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E94327" w:rsidRPr="00E219C4" w:rsidRDefault="000C1F83" w:rsidP="003D1FA1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 w:rsidRPr="00E219C4">
        <w:rPr>
          <w:rFonts w:ascii="Times New Roman" w:hAnsi="Times New Roman" w:cs="Times New Roman"/>
          <w:b/>
          <w:u w:val="single"/>
        </w:rPr>
        <w:t>Treasurer’s Report</w:t>
      </w:r>
      <w:r w:rsidR="003D1FA1" w:rsidRPr="00E219C4">
        <w:rPr>
          <w:rFonts w:ascii="Times New Roman" w:hAnsi="Times New Roman" w:cs="Times New Roman"/>
        </w:rPr>
        <w:tab/>
      </w:r>
    </w:p>
    <w:p w:rsidR="00715BD3" w:rsidRPr="00715BD3" w:rsidRDefault="008D4176" w:rsidP="00715BD3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  <w:color w:val="1A1A1A"/>
        </w:rPr>
        <w:t xml:space="preserve">Bill </w:t>
      </w:r>
      <w:proofErr w:type="spellStart"/>
      <w:r w:rsidR="00715BD3">
        <w:rPr>
          <w:rFonts w:ascii="Times New Roman" w:hAnsi="Times New Roman" w:cs="Times New Roman"/>
          <w:color w:val="1A1A1A"/>
        </w:rPr>
        <w:t>Borter</w:t>
      </w:r>
      <w:proofErr w:type="spellEnd"/>
      <w:r w:rsidR="00715BD3">
        <w:rPr>
          <w:rFonts w:ascii="Times New Roman" w:hAnsi="Times New Roman" w:cs="Times New Roman"/>
          <w:color w:val="1A1A1A"/>
        </w:rPr>
        <w:t xml:space="preserve"> reported that the operating account balance is </w:t>
      </w:r>
      <w:r w:rsidR="00715BD3" w:rsidRPr="00715BD3">
        <w:rPr>
          <w:rFonts w:ascii="Times New Roman" w:hAnsi="Times New Roman" w:cs="Times New Roman"/>
          <w:color w:val="1A1A1A"/>
        </w:rPr>
        <w:t>$</w:t>
      </w:r>
      <w:r w:rsidR="00715BD3" w:rsidRPr="00715BD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$1,136,612.91</w:t>
      </w:r>
    </w:p>
    <w:p w:rsidR="00304BA2" w:rsidRPr="008D4176" w:rsidRDefault="00715BD3" w:rsidP="00304BA2">
      <w:pPr>
        <w:tabs>
          <w:tab w:val="left" w:pos="0"/>
        </w:tabs>
        <w:contextualSpacing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There is </w:t>
      </w:r>
      <w:r w:rsidRPr="008178D2">
        <w:rPr>
          <w:rFonts w:ascii="Times New Roman" w:hAnsi="Times New Roman" w:cs="Times New Roman"/>
          <w:color w:val="1A1A1A"/>
        </w:rPr>
        <w:t xml:space="preserve">a </w:t>
      </w:r>
      <w:r w:rsidRPr="008178D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$98,718.82 surplus to the </w:t>
      </w:r>
      <w:r w:rsidR="008D4176" w:rsidRPr="008178D2">
        <w:rPr>
          <w:rFonts w:ascii="Times New Roman" w:hAnsi="Times New Roman" w:cs="Times New Roman"/>
          <w:color w:val="1A1A1A"/>
        </w:rPr>
        <w:t>August month</w:t>
      </w:r>
      <w:r w:rsidR="008178D2">
        <w:rPr>
          <w:rFonts w:ascii="Times New Roman" w:hAnsi="Times New Roman" w:cs="Times New Roman"/>
          <w:color w:val="1A1A1A"/>
        </w:rPr>
        <w:t>ly budget due to the</w:t>
      </w:r>
      <w:r w:rsidRPr="008178D2">
        <w:rPr>
          <w:rFonts w:ascii="Times New Roman" w:hAnsi="Times New Roman" w:cs="Times New Roman"/>
          <w:color w:val="1A1A1A"/>
        </w:rPr>
        <w:t xml:space="preserve"> receipt of a percentage of </w:t>
      </w:r>
      <w:r w:rsidR="008D4176" w:rsidRPr="008178D2">
        <w:rPr>
          <w:rFonts w:ascii="Times New Roman" w:hAnsi="Times New Roman" w:cs="Times New Roman"/>
          <w:color w:val="1A1A1A"/>
        </w:rPr>
        <w:t xml:space="preserve">state funding.  </w:t>
      </w:r>
      <w:r w:rsidR="00304BA2">
        <w:rPr>
          <w:rFonts w:ascii="Times New Roman" w:hAnsi="Times New Roman" w:cs="Times New Roman"/>
          <w:color w:val="1A1A1A"/>
        </w:rPr>
        <w:t>We continue working with Acadia on detailed monthly reports.</w:t>
      </w:r>
      <w:r w:rsidR="00B4495F">
        <w:rPr>
          <w:rFonts w:ascii="Times New Roman" w:hAnsi="Times New Roman" w:cs="Times New Roman"/>
          <w:color w:val="1A1A1A"/>
        </w:rPr>
        <w:t xml:space="preserve">  Bill also advised that we will see a new expense item for prepaid rent moving forward</w:t>
      </w:r>
      <w:r w:rsidR="001A712B">
        <w:rPr>
          <w:rFonts w:ascii="Times New Roman" w:hAnsi="Times New Roman" w:cs="Times New Roman"/>
          <w:color w:val="1A1A1A"/>
        </w:rPr>
        <w:t>, which will result in showing</w:t>
      </w:r>
      <w:r w:rsidR="001A712B" w:rsidRPr="001A712B">
        <w:rPr>
          <w:rFonts w:ascii="Times New Roman" w:hAnsi="Times New Roman" w:cs="Times New Roman"/>
        </w:rPr>
        <w:t xml:space="preserve"> a loss of $100-120K on our annual report.  </w:t>
      </w:r>
    </w:p>
    <w:p w:rsidR="00B4495F" w:rsidRDefault="00B4495F" w:rsidP="000C1F83">
      <w:pPr>
        <w:tabs>
          <w:tab w:val="left" w:pos="0"/>
        </w:tabs>
        <w:contextualSpacing/>
        <w:rPr>
          <w:rFonts w:ascii="Times New Roman" w:hAnsi="Times New Roman" w:cs="Times New Roman"/>
          <w:color w:val="1A1A1A"/>
        </w:rPr>
      </w:pPr>
    </w:p>
    <w:p w:rsidR="00504266" w:rsidRPr="008D4176" w:rsidRDefault="00715BD3" w:rsidP="000C1F83">
      <w:pPr>
        <w:tabs>
          <w:tab w:val="left" w:pos="0"/>
        </w:tabs>
        <w:contextualSpacing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The “Push the E</w:t>
      </w:r>
      <w:r w:rsidR="008D4176" w:rsidRPr="008D4176">
        <w:rPr>
          <w:rFonts w:ascii="Times New Roman" w:hAnsi="Times New Roman" w:cs="Times New Roman"/>
          <w:color w:val="1A1A1A"/>
        </w:rPr>
        <w:t>nvelope</w:t>
      </w:r>
      <w:r>
        <w:rPr>
          <w:rFonts w:ascii="Times New Roman" w:hAnsi="Times New Roman" w:cs="Times New Roman"/>
          <w:color w:val="1A1A1A"/>
        </w:rPr>
        <w:t>” campaign raised $</w:t>
      </w:r>
      <w:r w:rsidR="008178D2">
        <w:rPr>
          <w:rFonts w:ascii="Times New Roman" w:hAnsi="Times New Roman" w:cs="Times New Roman"/>
          <w:color w:val="1A1A1A"/>
        </w:rPr>
        <w:t>20,089, which is just over $3,000</w:t>
      </w:r>
      <w:r w:rsidR="008D4176" w:rsidRPr="008D4176">
        <w:rPr>
          <w:rFonts w:ascii="Times New Roman" w:hAnsi="Times New Roman" w:cs="Times New Roman"/>
          <w:color w:val="1A1A1A"/>
        </w:rPr>
        <w:t xml:space="preserve"> more than last year</w:t>
      </w:r>
      <w:r w:rsidR="008178D2">
        <w:rPr>
          <w:rFonts w:ascii="Times New Roman" w:hAnsi="Times New Roman" w:cs="Times New Roman"/>
          <w:color w:val="1A1A1A"/>
        </w:rPr>
        <w:t>.  There m</w:t>
      </w:r>
      <w:r w:rsidR="008D4176" w:rsidRPr="008D4176">
        <w:rPr>
          <w:rFonts w:ascii="Times New Roman" w:hAnsi="Times New Roman" w:cs="Times New Roman"/>
          <w:color w:val="1A1A1A"/>
        </w:rPr>
        <w:t xml:space="preserve">ay be </w:t>
      </w:r>
      <w:r w:rsidR="008178D2">
        <w:rPr>
          <w:rFonts w:ascii="Times New Roman" w:hAnsi="Times New Roman" w:cs="Times New Roman"/>
          <w:color w:val="1A1A1A"/>
        </w:rPr>
        <w:t>approximately $3,000</w:t>
      </w:r>
      <w:r w:rsidR="008D4176" w:rsidRPr="008D4176">
        <w:rPr>
          <w:rFonts w:ascii="Times New Roman" w:hAnsi="Times New Roman" w:cs="Times New Roman"/>
          <w:color w:val="1A1A1A"/>
        </w:rPr>
        <w:t xml:space="preserve"> in matching funds coming in.</w:t>
      </w:r>
      <w:r w:rsidR="00694902">
        <w:rPr>
          <w:rFonts w:ascii="Times New Roman" w:hAnsi="Times New Roman" w:cs="Times New Roman"/>
          <w:color w:val="1A1A1A"/>
        </w:rPr>
        <w:t xml:space="preserve">  The campaign</w:t>
      </w:r>
      <w:r w:rsidR="008178D2">
        <w:rPr>
          <w:rFonts w:ascii="Times New Roman" w:hAnsi="Times New Roman" w:cs="Times New Roman"/>
          <w:color w:val="1A1A1A"/>
        </w:rPr>
        <w:t xml:space="preserve"> funds</w:t>
      </w:r>
      <w:r w:rsidR="00B4495F">
        <w:rPr>
          <w:rFonts w:ascii="Times New Roman" w:hAnsi="Times New Roman" w:cs="Times New Roman"/>
          <w:color w:val="1A1A1A"/>
        </w:rPr>
        <w:t xml:space="preserve"> will be used for the school’s c</w:t>
      </w:r>
      <w:r w:rsidR="008178D2">
        <w:rPr>
          <w:rFonts w:ascii="Times New Roman" w:hAnsi="Times New Roman" w:cs="Times New Roman"/>
          <w:color w:val="1A1A1A"/>
        </w:rPr>
        <w:t xml:space="preserve">ommunication needs.  </w:t>
      </w:r>
    </w:p>
    <w:p w:rsidR="008D4176" w:rsidRDefault="008D4176" w:rsidP="000C1F83">
      <w:pPr>
        <w:tabs>
          <w:tab w:val="left" w:pos="0"/>
        </w:tabs>
        <w:contextualSpacing/>
        <w:rPr>
          <w:rFonts w:ascii="Times New Roman" w:hAnsi="Times New Roman" w:cs="Times New Roman"/>
          <w:color w:val="1A1A1A"/>
          <w:u w:val="single" w:color="1A1A1A"/>
        </w:rPr>
      </w:pPr>
    </w:p>
    <w:p w:rsidR="009944C5" w:rsidRPr="00E219C4" w:rsidRDefault="00504266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 w:rsidRPr="00B4495F">
        <w:rPr>
          <w:rFonts w:ascii="Times New Roman" w:hAnsi="Times New Roman" w:cs="Times New Roman"/>
          <w:b/>
          <w:color w:val="1A1A1A"/>
          <w:u w:val="single" w:color="1A1A1A"/>
        </w:rPr>
        <w:t xml:space="preserve">Open </w:t>
      </w:r>
      <w:r w:rsidR="000C1F83" w:rsidRPr="00E219C4">
        <w:rPr>
          <w:rFonts w:ascii="Times New Roman" w:hAnsi="Times New Roman" w:cs="Times New Roman"/>
          <w:b/>
          <w:u w:val="single"/>
        </w:rPr>
        <w:t xml:space="preserve">Board </w:t>
      </w:r>
      <w:r>
        <w:rPr>
          <w:rFonts w:ascii="Times New Roman" w:hAnsi="Times New Roman" w:cs="Times New Roman"/>
          <w:b/>
          <w:u w:val="single"/>
        </w:rPr>
        <w:t>Positions</w:t>
      </w:r>
      <w:r w:rsidR="000C1F83" w:rsidRPr="00E219C4">
        <w:rPr>
          <w:rFonts w:ascii="Times New Roman" w:hAnsi="Times New Roman" w:cs="Times New Roman"/>
        </w:rPr>
        <w:tab/>
      </w:r>
    </w:p>
    <w:p w:rsidR="008D4176" w:rsidRDefault="00C0009B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interviewed David </w:t>
      </w:r>
      <w:proofErr w:type="spellStart"/>
      <w:r>
        <w:rPr>
          <w:rFonts w:ascii="Times New Roman" w:hAnsi="Times New Roman" w:cs="Times New Roman"/>
        </w:rPr>
        <w:t>Faleski</w:t>
      </w:r>
      <w:proofErr w:type="spellEnd"/>
      <w:r>
        <w:rPr>
          <w:rFonts w:ascii="Times New Roman" w:hAnsi="Times New Roman" w:cs="Times New Roman"/>
        </w:rPr>
        <w:t xml:space="preserve"> for an open Board position</w:t>
      </w:r>
      <w:r w:rsidR="00535B44">
        <w:rPr>
          <w:rFonts w:ascii="Times New Roman" w:hAnsi="Times New Roman" w:cs="Times New Roman"/>
        </w:rPr>
        <w:t xml:space="preserve">.  </w:t>
      </w:r>
      <w:r w:rsidR="000C1F83" w:rsidRPr="00E219C4">
        <w:rPr>
          <w:rFonts w:ascii="Times New Roman" w:hAnsi="Times New Roman" w:cs="Times New Roman"/>
        </w:rPr>
        <w:tab/>
      </w:r>
    </w:p>
    <w:p w:rsidR="007A5AB2" w:rsidRPr="00E219C4" w:rsidRDefault="000C1F83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 w:rsidRPr="00E219C4">
        <w:rPr>
          <w:rFonts w:ascii="Times New Roman" w:hAnsi="Times New Roman" w:cs="Times New Roman"/>
        </w:rPr>
        <w:tab/>
      </w:r>
      <w:r w:rsidRPr="00E219C4">
        <w:rPr>
          <w:rFonts w:ascii="Times New Roman" w:hAnsi="Times New Roman" w:cs="Times New Roman"/>
        </w:rPr>
        <w:tab/>
      </w:r>
      <w:r w:rsidRPr="00E219C4">
        <w:rPr>
          <w:rFonts w:ascii="Times New Roman" w:hAnsi="Times New Roman" w:cs="Times New Roman"/>
        </w:rPr>
        <w:tab/>
      </w:r>
      <w:r w:rsidRPr="00E219C4">
        <w:rPr>
          <w:rFonts w:ascii="Times New Roman" w:hAnsi="Times New Roman" w:cs="Times New Roman"/>
        </w:rPr>
        <w:tab/>
      </w:r>
    </w:p>
    <w:p w:rsidR="000C1F83" w:rsidRPr="00E219C4" w:rsidRDefault="000C1F83" w:rsidP="000C1F83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 w:rsidRPr="00E219C4">
        <w:rPr>
          <w:rFonts w:ascii="Times New Roman" w:hAnsi="Times New Roman" w:cs="Times New Roman"/>
          <w:b/>
          <w:u w:val="single"/>
        </w:rPr>
        <w:t>Public Comments</w:t>
      </w:r>
    </w:p>
    <w:p w:rsidR="00C87682" w:rsidRDefault="009944C5" w:rsidP="00C87682">
      <w:pPr>
        <w:tabs>
          <w:tab w:val="left" w:pos="0"/>
        </w:tabs>
        <w:contextualSpacing/>
        <w:rPr>
          <w:rFonts w:ascii="Times New Roman" w:hAnsi="Times New Roman" w:cs="Times New Roman"/>
        </w:rPr>
      </w:pPr>
      <w:r w:rsidRPr="00E219C4">
        <w:rPr>
          <w:rFonts w:ascii="Times New Roman" w:hAnsi="Times New Roman" w:cs="Times New Roman"/>
        </w:rPr>
        <w:t xml:space="preserve">There were no public comments.  </w:t>
      </w:r>
    </w:p>
    <w:p w:rsidR="00C87682" w:rsidRDefault="00C87682" w:rsidP="00C87682">
      <w:pPr>
        <w:tabs>
          <w:tab w:val="left" w:pos="0"/>
        </w:tabs>
        <w:contextualSpacing/>
        <w:rPr>
          <w:rFonts w:ascii="Times New Roman" w:hAnsi="Times New Roman" w:cs="Times New Roman"/>
        </w:rPr>
      </w:pPr>
    </w:p>
    <w:p w:rsidR="00257DDD" w:rsidRPr="00E219C4" w:rsidRDefault="00694902" w:rsidP="000B178B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Closed </w:t>
      </w:r>
      <w:r w:rsidR="005F7927" w:rsidRPr="00E219C4">
        <w:rPr>
          <w:rFonts w:ascii="Times New Roman" w:hAnsi="Times New Roman" w:cs="Times New Roman"/>
          <w:b/>
          <w:u w:val="single"/>
        </w:rPr>
        <w:t>Session</w:t>
      </w:r>
    </w:p>
    <w:p w:rsidR="003472CF" w:rsidRPr="00E219C4" w:rsidRDefault="0066259D" w:rsidP="000B178B">
      <w:pPr>
        <w:spacing w:after="240"/>
        <w:rPr>
          <w:rFonts w:ascii="Times New Roman" w:hAnsi="Times New Roman" w:cs="Times New Roman"/>
        </w:rPr>
      </w:pPr>
      <w:r w:rsidRPr="00E219C4">
        <w:rPr>
          <w:rFonts w:ascii="Times New Roman" w:hAnsi="Times New Roman" w:cs="Times New Roman"/>
        </w:rPr>
        <w:lastRenderedPageBreak/>
        <w:t>Kevin Myers</w:t>
      </w:r>
      <w:r w:rsidR="00861EA8" w:rsidRPr="00E219C4">
        <w:rPr>
          <w:rFonts w:ascii="Times New Roman" w:hAnsi="Times New Roman" w:cs="Times New Roman"/>
        </w:rPr>
        <w:t xml:space="preserve"> </w:t>
      </w:r>
      <w:r w:rsidR="00241866" w:rsidRPr="00E219C4">
        <w:rPr>
          <w:rFonts w:ascii="Times New Roman" w:hAnsi="Times New Roman" w:cs="Times New Roman"/>
        </w:rPr>
        <w:t xml:space="preserve">moved </w:t>
      </w:r>
      <w:r w:rsidR="004B3E16" w:rsidRPr="00E219C4">
        <w:rPr>
          <w:rFonts w:ascii="Times New Roman" w:hAnsi="Times New Roman" w:cs="Times New Roman"/>
        </w:rPr>
        <w:t>that the B</w:t>
      </w:r>
      <w:r w:rsidR="00241866" w:rsidRPr="00E219C4">
        <w:rPr>
          <w:rFonts w:ascii="Times New Roman" w:hAnsi="Times New Roman" w:cs="Times New Roman"/>
        </w:rPr>
        <w:t>oard go i</w:t>
      </w:r>
      <w:r w:rsidRPr="00E219C4">
        <w:rPr>
          <w:rFonts w:ascii="Times New Roman" w:hAnsi="Times New Roman" w:cs="Times New Roman"/>
        </w:rPr>
        <w:t xml:space="preserve">nto closed session </w:t>
      </w:r>
      <w:r w:rsidR="00241866" w:rsidRPr="00E219C4">
        <w:rPr>
          <w:rFonts w:ascii="Times New Roman" w:hAnsi="Times New Roman" w:cs="Times New Roman"/>
        </w:rPr>
        <w:t xml:space="preserve">in accordance with statute 143.318.11 (a) (6). </w:t>
      </w:r>
      <w:r w:rsidR="00E6329F" w:rsidRPr="00E219C4">
        <w:rPr>
          <w:rFonts w:ascii="Times New Roman" w:hAnsi="Times New Roman" w:cs="Times New Roman"/>
        </w:rPr>
        <w:t xml:space="preserve"> </w:t>
      </w:r>
      <w:r w:rsidR="00630BA2">
        <w:rPr>
          <w:rFonts w:ascii="Times New Roman" w:hAnsi="Times New Roman" w:cs="Times New Roman"/>
        </w:rPr>
        <w:t>Clint White</w:t>
      </w:r>
      <w:r w:rsidR="00030CB4" w:rsidRPr="00E219C4">
        <w:rPr>
          <w:rFonts w:ascii="Times New Roman" w:hAnsi="Times New Roman" w:cs="Times New Roman"/>
        </w:rPr>
        <w:t xml:space="preserve"> </w:t>
      </w:r>
      <w:r w:rsidR="00241866" w:rsidRPr="00E219C4">
        <w:rPr>
          <w:rFonts w:ascii="Times New Roman" w:hAnsi="Times New Roman" w:cs="Times New Roman"/>
        </w:rPr>
        <w:t>seconded the motion. The motion was unanimously approved</w:t>
      </w:r>
      <w:r w:rsidR="00071BF4" w:rsidRPr="00E219C4">
        <w:rPr>
          <w:rFonts w:ascii="Times New Roman" w:hAnsi="Times New Roman" w:cs="Times New Roman"/>
        </w:rPr>
        <w:t xml:space="preserve"> </w:t>
      </w:r>
      <w:r w:rsidR="00241866" w:rsidRPr="00E219C4">
        <w:rPr>
          <w:rFonts w:ascii="Times New Roman" w:hAnsi="Times New Roman" w:cs="Times New Roman"/>
        </w:rPr>
        <w:t>and the board</w:t>
      </w:r>
      <w:r w:rsidR="000C1F83" w:rsidRPr="00E219C4">
        <w:rPr>
          <w:rFonts w:ascii="Times New Roman" w:hAnsi="Times New Roman" w:cs="Times New Roman"/>
        </w:rPr>
        <w:t xml:space="preserve"> </w:t>
      </w:r>
      <w:r w:rsidR="003472CF" w:rsidRPr="00E219C4">
        <w:rPr>
          <w:rFonts w:ascii="Times New Roman" w:hAnsi="Times New Roman" w:cs="Times New Roman"/>
        </w:rPr>
        <w:t>m</w:t>
      </w:r>
      <w:r w:rsidR="00504266">
        <w:rPr>
          <w:rFonts w:ascii="Times New Roman" w:hAnsi="Times New Roman" w:cs="Times New Roman"/>
        </w:rPr>
        <w:t xml:space="preserve">oved into closed session at </w:t>
      </w:r>
      <w:r w:rsidR="00630BA2">
        <w:rPr>
          <w:rFonts w:ascii="Times New Roman" w:hAnsi="Times New Roman" w:cs="Times New Roman"/>
        </w:rPr>
        <w:t xml:space="preserve">8:53 </w:t>
      </w:r>
      <w:r w:rsidR="00B53BF7" w:rsidRPr="00E219C4">
        <w:rPr>
          <w:rFonts w:ascii="Times New Roman" w:hAnsi="Times New Roman" w:cs="Times New Roman"/>
        </w:rPr>
        <w:t>p.m</w:t>
      </w:r>
      <w:r w:rsidR="00241866" w:rsidRPr="00E219C4">
        <w:rPr>
          <w:rFonts w:ascii="Times New Roman" w:hAnsi="Times New Roman" w:cs="Times New Roman"/>
        </w:rPr>
        <w:t>.</w:t>
      </w:r>
    </w:p>
    <w:p w:rsidR="00694902" w:rsidRPr="00694902" w:rsidRDefault="00694902" w:rsidP="00C87682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Public Session</w:t>
      </w:r>
    </w:p>
    <w:p w:rsidR="00D54A5A" w:rsidRDefault="0066259D" w:rsidP="00C87682">
      <w:pPr>
        <w:spacing w:after="240"/>
        <w:rPr>
          <w:rFonts w:ascii="Times New Roman" w:hAnsi="Times New Roman" w:cs="Times New Roman"/>
        </w:rPr>
      </w:pPr>
      <w:r w:rsidRPr="00E219C4">
        <w:rPr>
          <w:rFonts w:ascii="Times New Roman" w:hAnsi="Times New Roman" w:cs="Times New Roman"/>
        </w:rPr>
        <w:t>Kevin Myers moved that the Board move t</w:t>
      </w:r>
      <w:r w:rsidR="00C03F01">
        <w:rPr>
          <w:rFonts w:ascii="Times New Roman" w:hAnsi="Times New Roman" w:cs="Times New Roman"/>
        </w:rPr>
        <w:t>o public</w:t>
      </w:r>
      <w:r w:rsidR="00504266">
        <w:rPr>
          <w:rFonts w:ascii="Times New Roman" w:hAnsi="Times New Roman" w:cs="Times New Roman"/>
        </w:rPr>
        <w:t xml:space="preserve"> session.  </w:t>
      </w:r>
      <w:r w:rsidR="00630BA2">
        <w:rPr>
          <w:rFonts w:ascii="Times New Roman" w:hAnsi="Times New Roman" w:cs="Times New Roman"/>
        </w:rPr>
        <w:t>Clint White seconded the mot</w:t>
      </w:r>
      <w:r w:rsidRPr="00E219C4">
        <w:rPr>
          <w:rFonts w:ascii="Times New Roman" w:hAnsi="Times New Roman" w:cs="Times New Roman"/>
        </w:rPr>
        <w:t>ion, which was unanimously approved.  The Board reco</w:t>
      </w:r>
      <w:r w:rsidR="00504266">
        <w:rPr>
          <w:rFonts w:ascii="Times New Roman" w:hAnsi="Times New Roman" w:cs="Times New Roman"/>
        </w:rPr>
        <w:t xml:space="preserve">nvened in public session at </w:t>
      </w:r>
      <w:r w:rsidR="003725C6">
        <w:rPr>
          <w:rFonts w:ascii="Times New Roman" w:hAnsi="Times New Roman" w:cs="Times New Roman"/>
        </w:rPr>
        <w:t>9:22</w:t>
      </w:r>
      <w:r w:rsidRPr="00E219C4">
        <w:rPr>
          <w:rFonts w:ascii="Times New Roman" w:hAnsi="Times New Roman" w:cs="Times New Roman"/>
        </w:rPr>
        <w:t xml:space="preserve"> </w:t>
      </w:r>
      <w:r w:rsidR="00C87682">
        <w:rPr>
          <w:rFonts w:ascii="Times New Roman" w:hAnsi="Times New Roman" w:cs="Times New Roman"/>
        </w:rPr>
        <w:t>p.m.</w:t>
      </w:r>
    </w:p>
    <w:p w:rsidR="003725C6" w:rsidRDefault="003725C6" w:rsidP="00C87682">
      <w:pPr>
        <w:spacing w:after="240"/>
        <w:rPr>
          <w:rFonts w:ascii="Times New Roman" w:hAnsi="Times New Roman" w:cs="Times New Roman"/>
        </w:rPr>
      </w:pPr>
      <w:r w:rsidRPr="003725C6">
        <w:rPr>
          <w:rFonts w:ascii="Times New Roman" w:hAnsi="Times New Roman" w:cs="Times New Roman"/>
          <w:b/>
          <w:u w:val="single"/>
        </w:rPr>
        <w:t>Board Openings</w:t>
      </w:r>
    </w:p>
    <w:p w:rsidR="003725C6" w:rsidRPr="003725C6" w:rsidRDefault="003725C6" w:rsidP="00C8768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continued discussing the current Board openings.  Kevin Myers moved to elect Christi McClure to the Board.  Bill </w:t>
      </w:r>
      <w:proofErr w:type="spellStart"/>
      <w:r>
        <w:rPr>
          <w:rFonts w:ascii="Times New Roman" w:hAnsi="Times New Roman" w:cs="Times New Roman"/>
        </w:rPr>
        <w:t>Borter</w:t>
      </w:r>
      <w:proofErr w:type="spellEnd"/>
      <w:r>
        <w:rPr>
          <w:rFonts w:ascii="Times New Roman" w:hAnsi="Times New Roman" w:cs="Times New Roman"/>
        </w:rPr>
        <w:t xml:space="preserve"> seconded the motion.  The Board approved Christi’s appointment unanimously.</w:t>
      </w:r>
      <w:bookmarkStart w:id="0" w:name="_GoBack"/>
      <w:bookmarkEnd w:id="0"/>
    </w:p>
    <w:p w:rsidR="00805244" w:rsidRDefault="00805244" w:rsidP="00704B58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Adjournment</w:t>
      </w:r>
    </w:p>
    <w:p w:rsidR="00E1053F" w:rsidRPr="00E1053F" w:rsidRDefault="00E1053F" w:rsidP="00704B58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Myers moved to adjourn the meeting at 1</w:t>
      </w:r>
      <w:r w:rsidR="00AF17CC">
        <w:rPr>
          <w:rFonts w:ascii="Times New Roman" w:hAnsi="Times New Roman" w:cs="Times New Roman"/>
        </w:rPr>
        <w:t>0:07 p.m.  Charlie Kennedy seconded.  The motion to adjourn was unanimously approved at 10:07 p.m.</w:t>
      </w:r>
    </w:p>
    <w:p w:rsidR="008B6B63" w:rsidRPr="00E219C4" w:rsidRDefault="008B6B63" w:rsidP="00704B58">
      <w:pPr>
        <w:spacing w:after="240"/>
        <w:rPr>
          <w:rFonts w:ascii="Times New Roman" w:hAnsi="Times New Roman" w:cs="Times New Roman"/>
        </w:rPr>
      </w:pPr>
    </w:p>
    <w:sectPr w:rsidR="008B6B63" w:rsidRPr="00E219C4" w:rsidSect="00F424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0BD"/>
    <w:multiLevelType w:val="hybridMultilevel"/>
    <w:tmpl w:val="97E6D2CA"/>
    <w:lvl w:ilvl="0" w:tplc="15769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A5074"/>
    <w:multiLevelType w:val="hybridMultilevel"/>
    <w:tmpl w:val="C31EE4CC"/>
    <w:lvl w:ilvl="0" w:tplc="63B0A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B7A11"/>
    <w:multiLevelType w:val="hybridMultilevel"/>
    <w:tmpl w:val="467E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E053F"/>
    <w:multiLevelType w:val="hybridMultilevel"/>
    <w:tmpl w:val="236EB198"/>
    <w:lvl w:ilvl="0" w:tplc="4524F95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639B0"/>
    <w:multiLevelType w:val="hybridMultilevel"/>
    <w:tmpl w:val="AD9CA6FA"/>
    <w:lvl w:ilvl="0" w:tplc="F1BC6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640FB"/>
    <w:multiLevelType w:val="hybridMultilevel"/>
    <w:tmpl w:val="236072BE"/>
    <w:lvl w:ilvl="0" w:tplc="8C484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75CAB"/>
    <w:multiLevelType w:val="hybridMultilevel"/>
    <w:tmpl w:val="73FE4284"/>
    <w:lvl w:ilvl="0" w:tplc="9D66C14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B09AF"/>
    <w:multiLevelType w:val="hybridMultilevel"/>
    <w:tmpl w:val="BAC2321C"/>
    <w:lvl w:ilvl="0" w:tplc="F4D645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466FC"/>
    <w:multiLevelType w:val="hybridMultilevel"/>
    <w:tmpl w:val="DF44BABC"/>
    <w:lvl w:ilvl="0" w:tplc="44D29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3301F"/>
    <w:multiLevelType w:val="hybridMultilevel"/>
    <w:tmpl w:val="6602B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B03101"/>
    <w:rsid w:val="00005870"/>
    <w:rsid w:val="00006C62"/>
    <w:rsid w:val="0001099F"/>
    <w:rsid w:val="00014855"/>
    <w:rsid w:val="000223E2"/>
    <w:rsid w:val="000230FB"/>
    <w:rsid w:val="00025710"/>
    <w:rsid w:val="0003058C"/>
    <w:rsid w:val="00030AF5"/>
    <w:rsid w:val="00030CB4"/>
    <w:rsid w:val="00030DE7"/>
    <w:rsid w:val="00032F67"/>
    <w:rsid w:val="00035E4C"/>
    <w:rsid w:val="000429ED"/>
    <w:rsid w:val="0005474F"/>
    <w:rsid w:val="000548A6"/>
    <w:rsid w:val="000569A8"/>
    <w:rsid w:val="00056AD1"/>
    <w:rsid w:val="00062545"/>
    <w:rsid w:val="00071BF4"/>
    <w:rsid w:val="0007387A"/>
    <w:rsid w:val="000763EB"/>
    <w:rsid w:val="000817EA"/>
    <w:rsid w:val="00086836"/>
    <w:rsid w:val="00087210"/>
    <w:rsid w:val="00090B94"/>
    <w:rsid w:val="00093DE6"/>
    <w:rsid w:val="00094634"/>
    <w:rsid w:val="00094C3C"/>
    <w:rsid w:val="0009529B"/>
    <w:rsid w:val="00097038"/>
    <w:rsid w:val="000A10E3"/>
    <w:rsid w:val="000A33FC"/>
    <w:rsid w:val="000B178B"/>
    <w:rsid w:val="000B483F"/>
    <w:rsid w:val="000C0342"/>
    <w:rsid w:val="000C1F83"/>
    <w:rsid w:val="000C4A28"/>
    <w:rsid w:val="000D2432"/>
    <w:rsid w:val="000E3BA7"/>
    <w:rsid w:val="000F1F82"/>
    <w:rsid w:val="000F24F0"/>
    <w:rsid w:val="000F73CE"/>
    <w:rsid w:val="00101817"/>
    <w:rsid w:val="00101F5E"/>
    <w:rsid w:val="0010295B"/>
    <w:rsid w:val="00110680"/>
    <w:rsid w:val="001118EE"/>
    <w:rsid w:val="0012396D"/>
    <w:rsid w:val="001328DE"/>
    <w:rsid w:val="00132FB5"/>
    <w:rsid w:val="00133768"/>
    <w:rsid w:val="00134F92"/>
    <w:rsid w:val="0013635D"/>
    <w:rsid w:val="00136C4A"/>
    <w:rsid w:val="00144CB5"/>
    <w:rsid w:val="00172136"/>
    <w:rsid w:val="001722EE"/>
    <w:rsid w:val="0017757F"/>
    <w:rsid w:val="00191CA4"/>
    <w:rsid w:val="00194D39"/>
    <w:rsid w:val="001972D0"/>
    <w:rsid w:val="001A2302"/>
    <w:rsid w:val="001A712B"/>
    <w:rsid w:val="001A7F14"/>
    <w:rsid w:val="001A7FAD"/>
    <w:rsid w:val="001B0490"/>
    <w:rsid w:val="001B49F5"/>
    <w:rsid w:val="001B5F5C"/>
    <w:rsid w:val="001C6EB4"/>
    <w:rsid w:val="001D3152"/>
    <w:rsid w:val="001E314A"/>
    <w:rsid w:val="001E503B"/>
    <w:rsid w:val="001E6B02"/>
    <w:rsid w:val="001E6F2A"/>
    <w:rsid w:val="001F0C1F"/>
    <w:rsid w:val="001F7F00"/>
    <w:rsid w:val="00203E01"/>
    <w:rsid w:val="00210E40"/>
    <w:rsid w:val="002110F0"/>
    <w:rsid w:val="002118F3"/>
    <w:rsid w:val="00211D68"/>
    <w:rsid w:val="002202ED"/>
    <w:rsid w:val="00222B7E"/>
    <w:rsid w:val="002311BD"/>
    <w:rsid w:val="00235C15"/>
    <w:rsid w:val="00240EA1"/>
    <w:rsid w:val="002415D1"/>
    <w:rsid w:val="00241866"/>
    <w:rsid w:val="00241B89"/>
    <w:rsid w:val="00242423"/>
    <w:rsid w:val="00246647"/>
    <w:rsid w:val="00257DDD"/>
    <w:rsid w:val="0027450B"/>
    <w:rsid w:val="00276DE0"/>
    <w:rsid w:val="00281B39"/>
    <w:rsid w:val="00285101"/>
    <w:rsid w:val="002922E3"/>
    <w:rsid w:val="002A15D2"/>
    <w:rsid w:val="002A3E8D"/>
    <w:rsid w:val="002B6DD8"/>
    <w:rsid w:val="002C01D9"/>
    <w:rsid w:val="002C553D"/>
    <w:rsid w:val="002C77B7"/>
    <w:rsid w:val="002C7B6A"/>
    <w:rsid w:val="002D40E2"/>
    <w:rsid w:val="002D6128"/>
    <w:rsid w:val="002D614F"/>
    <w:rsid w:val="002E2D56"/>
    <w:rsid w:val="002F0CC1"/>
    <w:rsid w:val="002F563C"/>
    <w:rsid w:val="00303D83"/>
    <w:rsid w:val="00304523"/>
    <w:rsid w:val="00304BA2"/>
    <w:rsid w:val="00305284"/>
    <w:rsid w:val="00306C54"/>
    <w:rsid w:val="00320F74"/>
    <w:rsid w:val="00323DB8"/>
    <w:rsid w:val="003257FE"/>
    <w:rsid w:val="00327ADB"/>
    <w:rsid w:val="003317EB"/>
    <w:rsid w:val="003402DF"/>
    <w:rsid w:val="00341428"/>
    <w:rsid w:val="003472CF"/>
    <w:rsid w:val="003521E4"/>
    <w:rsid w:val="0035544D"/>
    <w:rsid w:val="003615C9"/>
    <w:rsid w:val="003624F5"/>
    <w:rsid w:val="003632C3"/>
    <w:rsid w:val="0036503C"/>
    <w:rsid w:val="003657B2"/>
    <w:rsid w:val="0037074E"/>
    <w:rsid w:val="003725C6"/>
    <w:rsid w:val="0037593D"/>
    <w:rsid w:val="00383AD4"/>
    <w:rsid w:val="003851BF"/>
    <w:rsid w:val="00393033"/>
    <w:rsid w:val="0039596A"/>
    <w:rsid w:val="003A3131"/>
    <w:rsid w:val="003A444B"/>
    <w:rsid w:val="003B228B"/>
    <w:rsid w:val="003B67C7"/>
    <w:rsid w:val="003C3EC1"/>
    <w:rsid w:val="003D03D3"/>
    <w:rsid w:val="003D1FA1"/>
    <w:rsid w:val="003D3DFA"/>
    <w:rsid w:val="003D5E00"/>
    <w:rsid w:val="003D653F"/>
    <w:rsid w:val="003E10CC"/>
    <w:rsid w:val="004016A9"/>
    <w:rsid w:val="0040653B"/>
    <w:rsid w:val="004101DA"/>
    <w:rsid w:val="0041276A"/>
    <w:rsid w:val="0041308C"/>
    <w:rsid w:val="004160FA"/>
    <w:rsid w:val="00416532"/>
    <w:rsid w:val="00430230"/>
    <w:rsid w:val="0043275E"/>
    <w:rsid w:val="00447D4B"/>
    <w:rsid w:val="00450C39"/>
    <w:rsid w:val="00451443"/>
    <w:rsid w:val="00451A76"/>
    <w:rsid w:val="00451C8A"/>
    <w:rsid w:val="004565EF"/>
    <w:rsid w:val="0045732F"/>
    <w:rsid w:val="004643A7"/>
    <w:rsid w:val="00465E96"/>
    <w:rsid w:val="00467530"/>
    <w:rsid w:val="00470155"/>
    <w:rsid w:val="004752AA"/>
    <w:rsid w:val="00475F59"/>
    <w:rsid w:val="00482E33"/>
    <w:rsid w:val="004B3E16"/>
    <w:rsid w:val="004B5330"/>
    <w:rsid w:val="004C2312"/>
    <w:rsid w:val="004D0481"/>
    <w:rsid w:val="004E6663"/>
    <w:rsid w:val="004F02F4"/>
    <w:rsid w:val="004F23A1"/>
    <w:rsid w:val="004F2827"/>
    <w:rsid w:val="004F4C69"/>
    <w:rsid w:val="004F5821"/>
    <w:rsid w:val="004F6780"/>
    <w:rsid w:val="004F7776"/>
    <w:rsid w:val="004F7D75"/>
    <w:rsid w:val="00504266"/>
    <w:rsid w:val="00505E6C"/>
    <w:rsid w:val="0050772E"/>
    <w:rsid w:val="0051287B"/>
    <w:rsid w:val="005134FF"/>
    <w:rsid w:val="00513F44"/>
    <w:rsid w:val="0051589C"/>
    <w:rsid w:val="005354F1"/>
    <w:rsid w:val="00535B44"/>
    <w:rsid w:val="00537331"/>
    <w:rsid w:val="005430C1"/>
    <w:rsid w:val="005476F7"/>
    <w:rsid w:val="00552056"/>
    <w:rsid w:val="005521C6"/>
    <w:rsid w:val="005550D7"/>
    <w:rsid w:val="005607E6"/>
    <w:rsid w:val="00561F63"/>
    <w:rsid w:val="005726B4"/>
    <w:rsid w:val="005872E5"/>
    <w:rsid w:val="005A0B50"/>
    <w:rsid w:val="005A3B8C"/>
    <w:rsid w:val="005B567A"/>
    <w:rsid w:val="005C3F1A"/>
    <w:rsid w:val="005C74F9"/>
    <w:rsid w:val="005D3353"/>
    <w:rsid w:val="005D3C76"/>
    <w:rsid w:val="005E057A"/>
    <w:rsid w:val="005E210F"/>
    <w:rsid w:val="005E2543"/>
    <w:rsid w:val="005E62F9"/>
    <w:rsid w:val="005F1761"/>
    <w:rsid w:val="005F75EF"/>
    <w:rsid w:val="005F7927"/>
    <w:rsid w:val="00601D80"/>
    <w:rsid w:val="006044AE"/>
    <w:rsid w:val="006147F1"/>
    <w:rsid w:val="006206CB"/>
    <w:rsid w:val="00624AAD"/>
    <w:rsid w:val="00627440"/>
    <w:rsid w:val="00630BA2"/>
    <w:rsid w:val="0063702C"/>
    <w:rsid w:val="006427C4"/>
    <w:rsid w:val="00653EA5"/>
    <w:rsid w:val="0066259D"/>
    <w:rsid w:val="00663549"/>
    <w:rsid w:val="00667BC9"/>
    <w:rsid w:val="00675035"/>
    <w:rsid w:val="00675F0B"/>
    <w:rsid w:val="00687448"/>
    <w:rsid w:val="00687F59"/>
    <w:rsid w:val="00694902"/>
    <w:rsid w:val="006A087D"/>
    <w:rsid w:val="006A2F9A"/>
    <w:rsid w:val="006B24AD"/>
    <w:rsid w:val="006B2658"/>
    <w:rsid w:val="006B41D7"/>
    <w:rsid w:val="006B428D"/>
    <w:rsid w:val="006C189A"/>
    <w:rsid w:val="006C361D"/>
    <w:rsid w:val="006C5067"/>
    <w:rsid w:val="006D1003"/>
    <w:rsid w:val="006D3F81"/>
    <w:rsid w:val="006D6157"/>
    <w:rsid w:val="006E29F2"/>
    <w:rsid w:val="006E523D"/>
    <w:rsid w:val="006E65F9"/>
    <w:rsid w:val="00700EA1"/>
    <w:rsid w:val="00703B2F"/>
    <w:rsid w:val="00704B58"/>
    <w:rsid w:val="00706D43"/>
    <w:rsid w:val="00712CEC"/>
    <w:rsid w:val="00715BD3"/>
    <w:rsid w:val="0072505F"/>
    <w:rsid w:val="007369AF"/>
    <w:rsid w:val="00740D98"/>
    <w:rsid w:val="00741984"/>
    <w:rsid w:val="00753DA5"/>
    <w:rsid w:val="007711DC"/>
    <w:rsid w:val="007735B9"/>
    <w:rsid w:val="007735E8"/>
    <w:rsid w:val="00773F35"/>
    <w:rsid w:val="0078479C"/>
    <w:rsid w:val="0078706E"/>
    <w:rsid w:val="007A3BA6"/>
    <w:rsid w:val="007A50C0"/>
    <w:rsid w:val="007A5AB2"/>
    <w:rsid w:val="007B774B"/>
    <w:rsid w:val="007C0D7F"/>
    <w:rsid w:val="007C3EBE"/>
    <w:rsid w:val="007D1AC1"/>
    <w:rsid w:val="007E06D3"/>
    <w:rsid w:val="007E30DB"/>
    <w:rsid w:val="007E3A0C"/>
    <w:rsid w:val="007E4620"/>
    <w:rsid w:val="007E5B8C"/>
    <w:rsid w:val="007F161C"/>
    <w:rsid w:val="007F1B68"/>
    <w:rsid w:val="007F35ED"/>
    <w:rsid w:val="00804A58"/>
    <w:rsid w:val="00804EE9"/>
    <w:rsid w:val="00805244"/>
    <w:rsid w:val="00807576"/>
    <w:rsid w:val="00816CC9"/>
    <w:rsid w:val="00817178"/>
    <w:rsid w:val="008178D2"/>
    <w:rsid w:val="00820656"/>
    <w:rsid w:val="008315D1"/>
    <w:rsid w:val="008336B8"/>
    <w:rsid w:val="0083715F"/>
    <w:rsid w:val="00837A9A"/>
    <w:rsid w:val="00843E28"/>
    <w:rsid w:val="008476AE"/>
    <w:rsid w:val="008560EA"/>
    <w:rsid w:val="00861EA8"/>
    <w:rsid w:val="00867F62"/>
    <w:rsid w:val="008712FE"/>
    <w:rsid w:val="008746B9"/>
    <w:rsid w:val="008820D4"/>
    <w:rsid w:val="008937E0"/>
    <w:rsid w:val="00894A99"/>
    <w:rsid w:val="00897727"/>
    <w:rsid w:val="0089787C"/>
    <w:rsid w:val="008A767C"/>
    <w:rsid w:val="008B4C41"/>
    <w:rsid w:val="008B6B63"/>
    <w:rsid w:val="008D02C8"/>
    <w:rsid w:val="008D36AC"/>
    <w:rsid w:val="008D4176"/>
    <w:rsid w:val="008E6A9B"/>
    <w:rsid w:val="008F0D09"/>
    <w:rsid w:val="009031B6"/>
    <w:rsid w:val="009053D2"/>
    <w:rsid w:val="00910E58"/>
    <w:rsid w:val="0091536A"/>
    <w:rsid w:val="00922FE4"/>
    <w:rsid w:val="009243AA"/>
    <w:rsid w:val="0092607C"/>
    <w:rsid w:val="009308F4"/>
    <w:rsid w:val="009322AB"/>
    <w:rsid w:val="00941E4D"/>
    <w:rsid w:val="00945DC2"/>
    <w:rsid w:val="00945EDB"/>
    <w:rsid w:val="00956D23"/>
    <w:rsid w:val="00960B97"/>
    <w:rsid w:val="00964EDB"/>
    <w:rsid w:val="009669CC"/>
    <w:rsid w:val="00967132"/>
    <w:rsid w:val="00977274"/>
    <w:rsid w:val="00977944"/>
    <w:rsid w:val="00980317"/>
    <w:rsid w:val="009820F5"/>
    <w:rsid w:val="009824C2"/>
    <w:rsid w:val="0098542B"/>
    <w:rsid w:val="009944C5"/>
    <w:rsid w:val="00995585"/>
    <w:rsid w:val="00995B71"/>
    <w:rsid w:val="009968E4"/>
    <w:rsid w:val="009A2C6B"/>
    <w:rsid w:val="009A5E38"/>
    <w:rsid w:val="009A6959"/>
    <w:rsid w:val="009B0B5A"/>
    <w:rsid w:val="009B296D"/>
    <w:rsid w:val="009C20E6"/>
    <w:rsid w:val="009C4C8A"/>
    <w:rsid w:val="009D0B1E"/>
    <w:rsid w:val="009E229F"/>
    <w:rsid w:val="009E41CA"/>
    <w:rsid w:val="009F5C4E"/>
    <w:rsid w:val="009F5D37"/>
    <w:rsid w:val="009F7003"/>
    <w:rsid w:val="009F76D4"/>
    <w:rsid w:val="00A219F2"/>
    <w:rsid w:val="00A21B3B"/>
    <w:rsid w:val="00A22FF5"/>
    <w:rsid w:val="00A25DE4"/>
    <w:rsid w:val="00A34786"/>
    <w:rsid w:val="00A35B6B"/>
    <w:rsid w:val="00A35B73"/>
    <w:rsid w:val="00A3626C"/>
    <w:rsid w:val="00A46744"/>
    <w:rsid w:val="00A56CEE"/>
    <w:rsid w:val="00A60351"/>
    <w:rsid w:val="00A7032E"/>
    <w:rsid w:val="00A7461E"/>
    <w:rsid w:val="00A809DD"/>
    <w:rsid w:val="00A84B7D"/>
    <w:rsid w:val="00A87591"/>
    <w:rsid w:val="00A90571"/>
    <w:rsid w:val="00AA1093"/>
    <w:rsid w:val="00AA25F9"/>
    <w:rsid w:val="00AA5C97"/>
    <w:rsid w:val="00AB3727"/>
    <w:rsid w:val="00AB56A1"/>
    <w:rsid w:val="00AB6F9A"/>
    <w:rsid w:val="00AB7CFA"/>
    <w:rsid w:val="00AC05C3"/>
    <w:rsid w:val="00AC47B8"/>
    <w:rsid w:val="00AC76AE"/>
    <w:rsid w:val="00AE09DE"/>
    <w:rsid w:val="00AE22F4"/>
    <w:rsid w:val="00AE2825"/>
    <w:rsid w:val="00AF17CC"/>
    <w:rsid w:val="00AF32AD"/>
    <w:rsid w:val="00B01119"/>
    <w:rsid w:val="00B03101"/>
    <w:rsid w:val="00B05768"/>
    <w:rsid w:val="00B17138"/>
    <w:rsid w:val="00B23BB6"/>
    <w:rsid w:val="00B27DA2"/>
    <w:rsid w:val="00B322F2"/>
    <w:rsid w:val="00B33A45"/>
    <w:rsid w:val="00B4495F"/>
    <w:rsid w:val="00B47D3E"/>
    <w:rsid w:val="00B51329"/>
    <w:rsid w:val="00B530CB"/>
    <w:rsid w:val="00B53BF7"/>
    <w:rsid w:val="00B53C2B"/>
    <w:rsid w:val="00B607EC"/>
    <w:rsid w:val="00B70A64"/>
    <w:rsid w:val="00B75D94"/>
    <w:rsid w:val="00B83B4D"/>
    <w:rsid w:val="00B841FD"/>
    <w:rsid w:val="00B84A97"/>
    <w:rsid w:val="00B8677B"/>
    <w:rsid w:val="00B93787"/>
    <w:rsid w:val="00B961AF"/>
    <w:rsid w:val="00B96ED4"/>
    <w:rsid w:val="00BA0479"/>
    <w:rsid w:val="00BA7057"/>
    <w:rsid w:val="00BC01A2"/>
    <w:rsid w:val="00BC310E"/>
    <w:rsid w:val="00BC6322"/>
    <w:rsid w:val="00BD635C"/>
    <w:rsid w:val="00BD6B47"/>
    <w:rsid w:val="00BE37A8"/>
    <w:rsid w:val="00BF0263"/>
    <w:rsid w:val="00BF12F3"/>
    <w:rsid w:val="00C0009B"/>
    <w:rsid w:val="00C01AA0"/>
    <w:rsid w:val="00C03F01"/>
    <w:rsid w:val="00C0554A"/>
    <w:rsid w:val="00C110E3"/>
    <w:rsid w:val="00C14767"/>
    <w:rsid w:val="00C30E1B"/>
    <w:rsid w:val="00C35634"/>
    <w:rsid w:val="00C41154"/>
    <w:rsid w:val="00C44A5D"/>
    <w:rsid w:val="00C47722"/>
    <w:rsid w:val="00C523A6"/>
    <w:rsid w:val="00C52EC3"/>
    <w:rsid w:val="00C530D9"/>
    <w:rsid w:val="00C53B22"/>
    <w:rsid w:val="00C5553A"/>
    <w:rsid w:val="00C61D68"/>
    <w:rsid w:val="00C740B6"/>
    <w:rsid w:val="00C813C0"/>
    <w:rsid w:val="00C83C6C"/>
    <w:rsid w:val="00C87682"/>
    <w:rsid w:val="00C92B7F"/>
    <w:rsid w:val="00C93CEF"/>
    <w:rsid w:val="00C97F75"/>
    <w:rsid w:val="00CA5257"/>
    <w:rsid w:val="00CA7B62"/>
    <w:rsid w:val="00CB5B9E"/>
    <w:rsid w:val="00CB6D9B"/>
    <w:rsid w:val="00CC3E8B"/>
    <w:rsid w:val="00CC6DA1"/>
    <w:rsid w:val="00CD09B2"/>
    <w:rsid w:val="00CD16AF"/>
    <w:rsid w:val="00CD1E36"/>
    <w:rsid w:val="00CD4A53"/>
    <w:rsid w:val="00CD4C69"/>
    <w:rsid w:val="00CE0AEB"/>
    <w:rsid w:val="00CE0DFB"/>
    <w:rsid w:val="00CE1A7B"/>
    <w:rsid w:val="00CE4FA9"/>
    <w:rsid w:val="00CE549D"/>
    <w:rsid w:val="00CE5B43"/>
    <w:rsid w:val="00CE7540"/>
    <w:rsid w:val="00CF3749"/>
    <w:rsid w:val="00CF39CB"/>
    <w:rsid w:val="00CF40BE"/>
    <w:rsid w:val="00CF5311"/>
    <w:rsid w:val="00D015AC"/>
    <w:rsid w:val="00D0484B"/>
    <w:rsid w:val="00D0487E"/>
    <w:rsid w:val="00D0569E"/>
    <w:rsid w:val="00D11972"/>
    <w:rsid w:val="00D12801"/>
    <w:rsid w:val="00D14746"/>
    <w:rsid w:val="00D15DF3"/>
    <w:rsid w:val="00D1643B"/>
    <w:rsid w:val="00D33A0C"/>
    <w:rsid w:val="00D34BAE"/>
    <w:rsid w:val="00D3518F"/>
    <w:rsid w:val="00D366A7"/>
    <w:rsid w:val="00D44239"/>
    <w:rsid w:val="00D44E33"/>
    <w:rsid w:val="00D50523"/>
    <w:rsid w:val="00D50593"/>
    <w:rsid w:val="00D516A1"/>
    <w:rsid w:val="00D53005"/>
    <w:rsid w:val="00D54A5A"/>
    <w:rsid w:val="00D6572A"/>
    <w:rsid w:val="00D658DD"/>
    <w:rsid w:val="00D708D3"/>
    <w:rsid w:val="00D70A0E"/>
    <w:rsid w:val="00D723DD"/>
    <w:rsid w:val="00D72967"/>
    <w:rsid w:val="00D7591B"/>
    <w:rsid w:val="00D77818"/>
    <w:rsid w:val="00D83E68"/>
    <w:rsid w:val="00D840F5"/>
    <w:rsid w:val="00D84819"/>
    <w:rsid w:val="00D87DF8"/>
    <w:rsid w:val="00D90436"/>
    <w:rsid w:val="00D90575"/>
    <w:rsid w:val="00D91072"/>
    <w:rsid w:val="00D92232"/>
    <w:rsid w:val="00D96930"/>
    <w:rsid w:val="00DA15C1"/>
    <w:rsid w:val="00DA2CE1"/>
    <w:rsid w:val="00DA35A5"/>
    <w:rsid w:val="00DA57E1"/>
    <w:rsid w:val="00DA7818"/>
    <w:rsid w:val="00DB35D0"/>
    <w:rsid w:val="00DC034F"/>
    <w:rsid w:val="00DD1A47"/>
    <w:rsid w:val="00DD68FE"/>
    <w:rsid w:val="00DE3D77"/>
    <w:rsid w:val="00DE7CF4"/>
    <w:rsid w:val="00DF549D"/>
    <w:rsid w:val="00E026AD"/>
    <w:rsid w:val="00E04BD2"/>
    <w:rsid w:val="00E1053F"/>
    <w:rsid w:val="00E219C4"/>
    <w:rsid w:val="00E255B6"/>
    <w:rsid w:val="00E30E7F"/>
    <w:rsid w:val="00E37F03"/>
    <w:rsid w:val="00E407CA"/>
    <w:rsid w:val="00E40ECD"/>
    <w:rsid w:val="00E417C5"/>
    <w:rsid w:val="00E4310C"/>
    <w:rsid w:val="00E511F6"/>
    <w:rsid w:val="00E56BF7"/>
    <w:rsid w:val="00E62ABB"/>
    <w:rsid w:val="00E6329F"/>
    <w:rsid w:val="00E6353D"/>
    <w:rsid w:val="00E671FC"/>
    <w:rsid w:val="00E718AE"/>
    <w:rsid w:val="00E743AA"/>
    <w:rsid w:val="00E75F46"/>
    <w:rsid w:val="00E80615"/>
    <w:rsid w:val="00E826E4"/>
    <w:rsid w:val="00E82E9C"/>
    <w:rsid w:val="00E93782"/>
    <w:rsid w:val="00E94327"/>
    <w:rsid w:val="00EA0071"/>
    <w:rsid w:val="00EB0531"/>
    <w:rsid w:val="00EB6E1E"/>
    <w:rsid w:val="00EC62F8"/>
    <w:rsid w:val="00EC7E2B"/>
    <w:rsid w:val="00ED0903"/>
    <w:rsid w:val="00ED7DDC"/>
    <w:rsid w:val="00EE236F"/>
    <w:rsid w:val="00EF075E"/>
    <w:rsid w:val="00EF12F4"/>
    <w:rsid w:val="00EF359D"/>
    <w:rsid w:val="00F02EE1"/>
    <w:rsid w:val="00F03DC4"/>
    <w:rsid w:val="00F0462A"/>
    <w:rsid w:val="00F05A3C"/>
    <w:rsid w:val="00F0660D"/>
    <w:rsid w:val="00F14403"/>
    <w:rsid w:val="00F17841"/>
    <w:rsid w:val="00F20B60"/>
    <w:rsid w:val="00F22495"/>
    <w:rsid w:val="00F22DAC"/>
    <w:rsid w:val="00F24131"/>
    <w:rsid w:val="00F250AB"/>
    <w:rsid w:val="00F2606A"/>
    <w:rsid w:val="00F325BB"/>
    <w:rsid w:val="00F424C5"/>
    <w:rsid w:val="00F45AA0"/>
    <w:rsid w:val="00F50F56"/>
    <w:rsid w:val="00F56418"/>
    <w:rsid w:val="00F60976"/>
    <w:rsid w:val="00F724B9"/>
    <w:rsid w:val="00F77C46"/>
    <w:rsid w:val="00F87864"/>
    <w:rsid w:val="00F95299"/>
    <w:rsid w:val="00F96AF6"/>
    <w:rsid w:val="00FA3396"/>
    <w:rsid w:val="00FA419D"/>
    <w:rsid w:val="00FA4E10"/>
    <w:rsid w:val="00FB20F6"/>
    <w:rsid w:val="00FB3C11"/>
    <w:rsid w:val="00FB5FB8"/>
    <w:rsid w:val="00FD2624"/>
    <w:rsid w:val="00FD5647"/>
    <w:rsid w:val="00FD7E71"/>
    <w:rsid w:val="00FE03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47"/>
  </w:style>
  <w:style w:type="paragraph" w:styleId="Heading1">
    <w:name w:val="heading 1"/>
    <w:basedOn w:val="Normal"/>
    <w:link w:val="Heading1Char"/>
    <w:uiPriority w:val="9"/>
    <w:qFormat/>
    <w:rsid w:val="00D0484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484B"/>
  </w:style>
  <w:style w:type="character" w:customStyle="1" w:styleId="aqj">
    <w:name w:val="aqj"/>
    <w:basedOn w:val="DefaultParagraphFont"/>
    <w:rsid w:val="00D0484B"/>
  </w:style>
  <w:style w:type="character" w:customStyle="1" w:styleId="Heading1Char">
    <w:name w:val="Heading 1 Char"/>
    <w:basedOn w:val="DefaultParagraphFont"/>
    <w:link w:val="Heading1"/>
    <w:uiPriority w:val="9"/>
    <w:rsid w:val="00D0484B"/>
    <w:rPr>
      <w:rFonts w:ascii="Times" w:hAnsi="Times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D0484B"/>
  </w:style>
  <w:style w:type="paragraph" w:styleId="NormalWeb">
    <w:name w:val="Normal (Web)"/>
    <w:basedOn w:val="Normal"/>
    <w:uiPriority w:val="99"/>
    <w:semiHidden/>
    <w:unhideWhenUsed/>
    <w:rsid w:val="00C53B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4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484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484B"/>
  </w:style>
  <w:style w:type="character" w:customStyle="1" w:styleId="aqj">
    <w:name w:val="aqj"/>
    <w:basedOn w:val="DefaultParagraphFont"/>
    <w:rsid w:val="00D0484B"/>
  </w:style>
  <w:style w:type="character" w:customStyle="1" w:styleId="Heading1Char">
    <w:name w:val="Heading 1 Char"/>
    <w:basedOn w:val="DefaultParagraphFont"/>
    <w:link w:val="Heading1"/>
    <w:uiPriority w:val="9"/>
    <w:rsid w:val="00D0484B"/>
    <w:rPr>
      <w:rFonts w:ascii="Times" w:hAnsi="Times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D0484B"/>
  </w:style>
  <w:style w:type="paragraph" w:styleId="NormalWeb">
    <w:name w:val="Normal (Web)"/>
    <w:basedOn w:val="Normal"/>
    <w:uiPriority w:val="99"/>
    <w:semiHidden/>
    <w:unhideWhenUsed/>
    <w:rsid w:val="00C53B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4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Pittsburgh Pattern Recognition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or LYANA D NECHYBA</dc:creator>
  <cp:lastModifiedBy>tbauldree</cp:lastModifiedBy>
  <cp:revision>2</cp:revision>
  <cp:lastPrinted>2014-05-12T20:44:00Z</cp:lastPrinted>
  <dcterms:created xsi:type="dcterms:W3CDTF">2017-04-21T20:48:00Z</dcterms:created>
  <dcterms:modified xsi:type="dcterms:W3CDTF">2017-04-21T20:48:00Z</dcterms:modified>
</cp:coreProperties>
</file>